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9F2" w:rsidRDefault="00755990">
      <w:r>
        <w:rPr>
          <w:noProof/>
          <w:sz w:val="20"/>
          <w:lang w:eastAsia="fr-CA"/>
        </w:rPr>
        <w:drawing>
          <wp:anchor distT="0" distB="0" distL="114300" distR="114300" simplePos="0" relativeHeight="251666944" behindDoc="0" locked="0" layoutInCell="1" allowOverlap="1" wp14:anchorId="3ED1E3A2" wp14:editId="151693DF">
            <wp:simplePos x="0" y="0"/>
            <wp:positionH relativeFrom="column">
              <wp:posOffset>94615</wp:posOffset>
            </wp:positionH>
            <wp:positionV relativeFrom="paragraph">
              <wp:posOffset>66675</wp:posOffset>
            </wp:positionV>
            <wp:extent cx="1819310" cy="145580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ux-Soleils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310" cy="1455801"/>
                    </a:xfrm>
                    <a:prstGeom prst="rect">
                      <a:avLst/>
                    </a:prstGeom>
                  </pic:spPr>
                </pic:pic>
              </a:graphicData>
            </a:graphic>
            <wp14:sizeRelH relativeFrom="page">
              <wp14:pctWidth>0</wp14:pctWidth>
            </wp14:sizeRelH>
            <wp14:sizeRelV relativeFrom="page">
              <wp14:pctHeight>0</wp14:pctHeight>
            </wp14:sizeRelV>
          </wp:anchor>
        </w:drawing>
      </w:r>
      <w:r w:rsidR="00596E57">
        <w:rPr>
          <w:noProof/>
          <w:sz w:val="20"/>
          <w:lang w:eastAsia="fr-CA"/>
        </w:rPr>
        <w:drawing>
          <wp:anchor distT="0" distB="0" distL="114300" distR="114300" simplePos="0" relativeHeight="251648512" behindDoc="0" locked="0" layoutInCell="1" allowOverlap="1" wp14:anchorId="550B3E45" wp14:editId="2B60C6A4">
            <wp:simplePos x="0" y="0"/>
            <wp:positionH relativeFrom="margin">
              <wp:posOffset>3752850</wp:posOffset>
            </wp:positionH>
            <wp:positionV relativeFrom="margin">
              <wp:posOffset>78740</wp:posOffset>
            </wp:positionV>
            <wp:extent cx="1828800" cy="690245"/>
            <wp:effectExtent l="0" t="0" r="0" b="0"/>
            <wp:wrapNone/>
            <wp:docPr id="6" name="Image 6" descr="css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s_4c"/>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D26" w:rsidRDefault="00797D26"/>
    <w:p w:rsidR="00797D26" w:rsidRDefault="00797D26"/>
    <w:p w:rsidR="00797D26" w:rsidRDefault="00797D26"/>
    <w:p w:rsidR="00E31C60" w:rsidRDefault="00CE1C08">
      <w:r w:rsidRPr="00D3277C">
        <w:rPr>
          <w:rFonts w:ascii="Berlin Sans FB" w:hAnsi="Berlin Sans FB"/>
          <w:b/>
          <w:noProof/>
          <w:sz w:val="24"/>
          <w:lang w:eastAsia="fr-CA"/>
        </w:rPr>
        <w:drawing>
          <wp:anchor distT="0" distB="0" distL="114300" distR="114300" simplePos="0" relativeHeight="251650560" behindDoc="1" locked="0" layoutInCell="1" allowOverlap="0" wp14:anchorId="78F5DC71" wp14:editId="0B16DD94">
            <wp:simplePos x="0" y="0"/>
            <wp:positionH relativeFrom="column">
              <wp:posOffset>495300</wp:posOffset>
            </wp:positionH>
            <wp:positionV relativeFrom="page">
              <wp:posOffset>3228975</wp:posOffset>
            </wp:positionV>
            <wp:extent cx="2251075" cy="3790950"/>
            <wp:effectExtent l="0" t="0" r="0" b="0"/>
            <wp:wrapTight wrapText="bothSides">
              <wp:wrapPolygon edited="0">
                <wp:start x="0" y="0"/>
                <wp:lineTo x="0" y="21491"/>
                <wp:lineTo x="21387" y="21491"/>
                <wp:lineTo x="2138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075"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D26" w:rsidRPr="00D3277C" w:rsidRDefault="00797D26" w:rsidP="00797D26">
      <w:pPr>
        <w:jc w:val="center"/>
        <w:rPr>
          <w:rFonts w:ascii="Berlin Sans FB" w:hAnsi="Berlin Sans FB"/>
          <w:sz w:val="72"/>
          <w:szCs w:val="28"/>
        </w:rPr>
      </w:pPr>
      <w:r w:rsidRPr="00D3277C">
        <w:rPr>
          <w:rFonts w:ascii="Berlin Sans FB" w:hAnsi="Berlin Sans FB"/>
          <w:sz w:val="72"/>
          <w:szCs w:val="28"/>
        </w:rPr>
        <w:t xml:space="preserve">Règles de </w:t>
      </w:r>
      <w:r w:rsidR="00FB7B10" w:rsidRPr="00D3277C">
        <w:rPr>
          <w:rFonts w:ascii="Berlin Sans FB" w:hAnsi="Berlin Sans FB"/>
          <w:sz w:val="72"/>
          <w:szCs w:val="28"/>
        </w:rPr>
        <w:t>régie interne</w:t>
      </w:r>
    </w:p>
    <w:p w:rsidR="00797D26" w:rsidRDefault="002240C1" w:rsidP="002240C1">
      <w:pPr>
        <w:shd w:val="clear" w:color="auto" w:fill="BFBFBF" w:themeFill="background1" w:themeFillShade="BF"/>
        <w:jc w:val="center"/>
        <w:rPr>
          <w:rFonts w:ascii="Berlin Sans FB" w:hAnsi="Berlin Sans FB"/>
          <w:sz w:val="56"/>
          <w:szCs w:val="28"/>
        </w:rPr>
      </w:pPr>
      <w:r>
        <w:rPr>
          <w:rFonts w:ascii="Berlin Sans FB" w:hAnsi="Berlin Sans FB"/>
          <w:sz w:val="56"/>
          <w:szCs w:val="28"/>
        </w:rPr>
        <w:t>2019-2020</w:t>
      </w:r>
    </w:p>
    <w:p w:rsidR="00E31C60" w:rsidRPr="00D3277C" w:rsidRDefault="00E31C60" w:rsidP="00797D26">
      <w:pPr>
        <w:jc w:val="center"/>
        <w:rPr>
          <w:rFonts w:ascii="Berlin Sans FB" w:hAnsi="Berlin Sans FB"/>
          <w:sz w:val="56"/>
          <w:szCs w:val="28"/>
        </w:rPr>
      </w:pPr>
    </w:p>
    <w:p w:rsidR="00FB7B10" w:rsidRPr="004B578A" w:rsidRDefault="00FB7B10" w:rsidP="00FB7B10">
      <w:pPr>
        <w:autoSpaceDE w:val="0"/>
        <w:autoSpaceDN w:val="0"/>
        <w:adjustRightInd w:val="0"/>
        <w:spacing w:after="0" w:line="240" w:lineRule="auto"/>
        <w:jc w:val="center"/>
        <w:rPr>
          <w:rFonts w:ascii="Berlin Sans FB" w:hAnsi="Berlin Sans FB" w:cs="Comic Sans MS"/>
          <w:bCs/>
          <w:sz w:val="56"/>
          <w:szCs w:val="34"/>
        </w:rPr>
      </w:pPr>
    </w:p>
    <w:p w:rsidR="00E31C60" w:rsidRDefault="00FB7B10" w:rsidP="00FB7B10">
      <w:pPr>
        <w:autoSpaceDE w:val="0"/>
        <w:autoSpaceDN w:val="0"/>
        <w:adjustRightInd w:val="0"/>
        <w:spacing w:after="0" w:line="240" w:lineRule="auto"/>
        <w:jc w:val="center"/>
        <w:rPr>
          <w:rFonts w:ascii="Berlin Sans FB" w:hAnsi="Berlin Sans FB" w:cs="Comic Sans MS"/>
          <w:bCs/>
          <w:sz w:val="56"/>
          <w:szCs w:val="34"/>
        </w:rPr>
      </w:pPr>
      <w:r w:rsidRPr="00D3277C">
        <w:rPr>
          <w:rFonts w:ascii="Berlin Sans FB" w:hAnsi="Berlin Sans FB" w:cs="Comic Sans MS"/>
          <w:bCs/>
          <w:sz w:val="56"/>
          <w:szCs w:val="34"/>
        </w:rPr>
        <w:t>Service de garde</w:t>
      </w:r>
    </w:p>
    <w:p w:rsidR="00E31C60" w:rsidRDefault="00CA67B8" w:rsidP="00FB7B10">
      <w:pPr>
        <w:autoSpaceDE w:val="0"/>
        <w:autoSpaceDN w:val="0"/>
        <w:adjustRightInd w:val="0"/>
        <w:spacing w:after="0" w:line="240" w:lineRule="auto"/>
        <w:jc w:val="center"/>
        <w:rPr>
          <w:rFonts w:ascii="Berlin Sans FB" w:hAnsi="Berlin Sans FB" w:cs="Comic Sans MS"/>
          <w:bCs/>
          <w:sz w:val="56"/>
          <w:szCs w:val="34"/>
        </w:rPr>
      </w:pPr>
      <w:r>
        <w:rPr>
          <w:rFonts w:ascii="Berlin Sans FB" w:hAnsi="Berlin Sans FB" w:cs="Comic Sans MS"/>
          <w:bCs/>
          <w:sz w:val="56"/>
          <w:szCs w:val="34"/>
        </w:rPr>
        <w:t xml:space="preserve"> </w:t>
      </w:r>
      <w:proofErr w:type="gramStart"/>
      <w:r w:rsidR="00FB7B10" w:rsidRPr="00D3277C">
        <w:rPr>
          <w:rFonts w:ascii="Berlin Sans FB" w:hAnsi="Berlin Sans FB" w:cs="Comic Sans MS"/>
          <w:bCs/>
          <w:sz w:val="56"/>
          <w:szCs w:val="34"/>
        </w:rPr>
        <w:t>de</w:t>
      </w:r>
      <w:proofErr w:type="gramEnd"/>
      <w:r w:rsidR="00FB7B10" w:rsidRPr="00D3277C">
        <w:rPr>
          <w:rFonts w:ascii="Berlin Sans FB" w:hAnsi="Berlin Sans FB" w:cs="Comic Sans MS"/>
          <w:bCs/>
          <w:sz w:val="56"/>
          <w:szCs w:val="34"/>
        </w:rPr>
        <w:t xml:space="preserve"> l’école </w:t>
      </w:r>
    </w:p>
    <w:p w:rsidR="00FB7B10" w:rsidRPr="00D3277C" w:rsidRDefault="00082CE3" w:rsidP="00FB7B10">
      <w:pPr>
        <w:autoSpaceDE w:val="0"/>
        <w:autoSpaceDN w:val="0"/>
        <w:adjustRightInd w:val="0"/>
        <w:spacing w:after="0" w:line="240" w:lineRule="auto"/>
        <w:jc w:val="center"/>
        <w:rPr>
          <w:rFonts w:ascii="Berlin Sans FB" w:hAnsi="Berlin Sans FB" w:cs="Comic Sans MS"/>
          <w:bCs/>
          <w:sz w:val="56"/>
          <w:szCs w:val="34"/>
        </w:rPr>
      </w:pPr>
      <w:proofErr w:type="gramStart"/>
      <w:r>
        <w:rPr>
          <w:rFonts w:ascii="Berlin Sans FB" w:hAnsi="Berlin Sans FB" w:cs="Comic Sans MS"/>
          <w:bCs/>
          <w:sz w:val="56"/>
          <w:szCs w:val="34"/>
        </w:rPr>
        <w:t>d</w:t>
      </w:r>
      <w:r w:rsidR="00FB7B10" w:rsidRPr="00D3277C">
        <w:rPr>
          <w:rFonts w:ascii="Berlin Sans FB" w:hAnsi="Berlin Sans FB" w:cs="Comic Sans MS"/>
          <w:bCs/>
          <w:sz w:val="56"/>
          <w:szCs w:val="34"/>
        </w:rPr>
        <w:t>es</w:t>
      </w:r>
      <w:proofErr w:type="gramEnd"/>
      <w:r w:rsidR="00FB7B10" w:rsidRPr="00D3277C">
        <w:rPr>
          <w:rFonts w:ascii="Berlin Sans FB" w:hAnsi="Berlin Sans FB" w:cs="Comic Sans MS"/>
          <w:bCs/>
          <w:sz w:val="56"/>
          <w:szCs w:val="34"/>
        </w:rPr>
        <w:t xml:space="preserve"> Deux-Soleils</w:t>
      </w:r>
    </w:p>
    <w:p w:rsidR="00ED3A2B" w:rsidRPr="00D3277C" w:rsidRDefault="00ED3A2B" w:rsidP="00CA67B8">
      <w:pPr>
        <w:rPr>
          <w:rFonts w:ascii="Berlin Sans FB" w:hAnsi="Berlin Sans FB"/>
          <w:sz w:val="32"/>
          <w:szCs w:val="28"/>
        </w:rPr>
      </w:pPr>
    </w:p>
    <w:p w:rsidR="00ED3A2B" w:rsidRPr="00D3277C" w:rsidRDefault="00ED3A2B" w:rsidP="00CA67B8">
      <w:pPr>
        <w:rPr>
          <w:rFonts w:ascii="Berlin Sans FB" w:hAnsi="Berlin Sans FB"/>
          <w:sz w:val="32"/>
          <w:szCs w:val="28"/>
        </w:rPr>
      </w:pPr>
    </w:p>
    <w:p w:rsidR="00ED3A2B" w:rsidRPr="00D3277C" w:rsidRDefault="00ED3A2B" w:rsidP="00CA67B8">
      <w:pPr>
        <w:rPr>
          <w:rFonts w:ascii="Berlin Sans FB" w:hAnsi="Berlin Sans FB"/>
          <w:sz w:val="32"/>
          <w:szCs w:val="28"/>
        </w:rPr>
      </w:pPr>
    </w:p>
    <w:p w:rsidR="00ED3A2B" w:rsidRDefault="00ED3A2B" w:rsidP="00CA67B8">
      <w:pPr>
        <w:rPr>
          <w:rFonts w:ascii="Berlin Sans FB" w:hAnsi="Berlin Sans FB"/>
          <w:sz w:val="32"/>
          <w:szCs w:val="28"/>
        </w:rPr>
      </w:pPr>
    </w:p>
    <w:p w:rsidR="00E31C60" w:rsidRPr="00D3277C" w:rsidRDefault="00E31C60" w:rsidP="004B578A">
      <w:pPr>
        <w:rPr>
          <w:rFonts w:ascii="Berlin Sans FB" w:hAnsi="Berlin Sans FB"/>
          <w:sz w:val="32"/>
          <w:szCs w:val="28"/>
        </w:rPr>
      </w:pPr>
    </w:p>
    <w:p w:rsidR="00FB7B10" w:rsidRPr="00E31C60" w:rsidRDefault="00E31C60" w:rsidP="00E31C60">
      <w:pPr>
        <w:autoSpaceDE w:val="0"/>
        <w:autoSpaceDN w:val="0"/>
        <w:adjustRightInd w:val="0"/>
        <w:spacing w:after="0" w:line="240" w:lineRule="auto"/>
        <w:jc w:val="center"/>
        <w:rPr>
          <w:rFonts w:ascii="Berlin Sans FB" w:hAnsi="Berlin Sans FB" w:cs="Comic Sans MS"/>
          <w:bCs/>
          <w:sz w:val="48"/>
          <w:szCs w:val="34"/>
        </w:rPr>
      </w:pPr>
      <w:r>
        <w:rPr>
          <w:rFonts w:ascii="Berlin Sans FB" w:hAnsi="Berlin Sans FB" w:cs="Comic Sans MS"/>
          <w:bCs/>
          <w:sz w:val="48"/>
          <w:szCs w:val="34"/>
        </w:rPr>
        <w:t>495</w:t>
      </w:r>
      <w:r w:rsidR="00FB7B10" w:rsidRPr="00E31C60">
        <w:rPr>
          <w:rFonts w:ascii="Berlin Sans FB" w:hAnsi="Berlin Sans FB" w:cs="Comic Sans MS"/>
          <w:bCs/>
          <w:sz w:val="48"/>
          <w:szCs w:val="34"/>
        </w:rPr>
        <w:t xml:space="preserve">, rue </w:t>
      </w:r>
      <w:proofErr w:type="spellStart"/>
      <w:r w:rsidR="00FB7B10" w:rsidRPr="00E31C60">
        <w:rPr>
          <w:rFonts w:ascii="Berlin Sans FB" w:hAnsi="Berlin Sans FB" w:cs="Comic Sans MS"/>
          <w:bCs/>
          <w:sz w:val="48"/>
          <w:szCs w:val="34"/>
        </w:rPr>
        <w:t>Gérin</w:t>
      </w:r>
      <w:proofErr w:type="spellEnd"/>
      <w:r w:rsidR="00FB7B10" w:rsidRPr="00E31C60">
        <w:rPr>
          <w:rFonts w:ascii="Berlin Sans FB" w:hAnsi="Berlin Sans FB" w:cs="Comic Sans MS"/>
          <w:bCs/>
          <w:sz w:val="48"/>
          <w:szCs w:val="34"/>
        </w:rPr>
        <w:br/>
        <w:t>Magog (Québec)</w:t>
      </w:r>
      <w:r w:rsidR="00755990">
        <w:rPr>
          <w:rFonts w:ascii="Berlin Sans FB" w:hAnsi="Berlin Sans FB" w:cs="Comic Sans MS"/>
          <w:bCs/>
          <w:sz w:val="48"/>
          <w:szCs w:val="34"/>
        </w:rPr>
        <w:t xml:space="preserve">  </w:t>
      </w:r>
      <w:r w:rsidR="00FB7B10" w:rsidRPr="00E31C60">
        <w:rPr>
          <w:rFonts w:ascii="Berlin Sans FB" w:hAnsi="Berlin Sans FB" w:cs="Comic Sans MS"/>
          <w:bCs/>
          <w:sz w:val="48"/>
          <w:szCs w:val="34"/>
        </w:rPr>
        <w:t>J1X 4B1</w:t>
      </w:r>
    </w:p>
    <w:p w:rsidR="00E31C60" w:rsidRPr="00E31C60" w:rsidRDefault="00E31C60" w:rsidP="0095758B">
      <w:pPr>
        <w:autoSpaceDE w:val="0"/>
        <w:autoSpaceDN w:val="0"/>
        <w:adjustRightInd w:val="0"/>
        <w:spacing w:after="480" w:line="240" w:lineRule="auto"/>
        <w:jc w:val="center"/>
        <w:rPr>
          <w:rFonts w:ascii="Berlin Sans FB" w:hAnsi="Berlin Sans FB" w:cs="Comic Sans MS"/>
          <w:bCs/>
          <w:sz w:val="48"/>
          <w:szCs w:val="34"/>
        </w:rPr>
      </w:pPr>
      <w:r w:rsidRPr="00E31C60">
        <w:rPr>
          <w:rFonts w:ascii="Berlin Sans FB" w:hAnsi="Berlin Sans FB" w:cs="Comic Sans MS"/>
          <w:bCs/>
          <w:sz w:val="48"/>
          <w:szCs w:val="34"/>
        </w:rPr>
        <w:t>819 843-5666 # 2</w:t>
      </w:r>
    </w:p>
    <w:p w:rsidR="00DF5C0D" w:rsidRPr="00ED547E" w:rsidRDefault="00DF5C0D" w:rsidP="00ED547E">
      <w:pPr>
        <w:spacing w:after="0"/>
        <w:jc w:val="center"/>
        <w:rPr>
          <w:b/>
          <w:color w:val="0070C0"/>
          <w:szCs w:val="28"/>
        </w:rPr>
      </w:pPr>
      <w:r w:rsidRPr="00ED547E">
        <w:rPr>
          <w:b/>
          <w:color w:val="0070C0"/>
          <w:szCs w:val="28"/>
        </w:rPr>
        <w:t xml:space="preserve">Règles approuvées par le conseil d’établissement à la séance </w:t>
      </w:r>
      <w:r w:rsidRPr="0081742C">
        <w:rPr>
          <w:b/>
          <w:color w:val="0070C0"/>
          <w:szCs w:val="28"/>
        </w:rPr>
        <w:t>du</w:t>
      </w:r>
      <w:r w:rsidR="00450897" w:rsidRPr="0081742C">
        <w:rPr>
          <w:b/>
          <w:color w:val="0070C0"/>
          <w:szCs w:val="28"/>
        </w:rPr>
        <w:t xml:space="preserve"> </w:t>
      </w:r>
      <w:r w:rsidR="00755990" w:rsidRPr="002240C1">
        <w:rPr>
          <w:b/>
          <w:color w:val="0070C0"/>
          <w:szCs w:val="28"/>
          <w:shd w:val="clear" w:color="auto" w:fill="BFBFBF" w:themeFill="background1" w:themeFillShade="BF"/>
        </w:rPr>
        <w:t xml:space="preserve">24 </w:t>
      </w:r>
      <w:r w:rsidR="0042103F" w:rsidRPr="002240C1">
        <w:rPr>
          <w:b/>
          <w:color w:val="0070C0"/>
          <w:szCs w:val="28"/>
          <w:shd w:val="clear" w:color="auto" w:fill="BFBFBF" w:themeFill="background1" w:themeFillShade="BF"/>
        </w:rPr>
        <w:t>avril</w:t>
      </w:r>
      <w:r w:rsidR="00755990" w:rsidRPr="002240C1">
        <w:rPr>
          <w:b/>
          <w:color w:val="0070C0"/>
          <w:szCs w:val="28"/>
          <w:shd w:val="clear" w:color="auto" w:fill="BFBFBF" w:themeFill="background1" w:themeFillShade="BF"/>
        </w:rPr>
        <w:t xml:space="preserve"> 2018</w:t>
      </w:r>
    </w:p>
    <w:p w:rsidR="00177651" w:rsidRDefault="00177651" w:rsidP="0079027E">
      <w:pPr>
        <w:rPr>
          <w:sz w:val="28"/>
          <w:szCs w:val="28"/>
        </w:rPr>
      </w:pPr>
    </w:p>
    <w:p w:rsidR="00596E57" w:rsidRDefault="00596E57" w:rsidP="00596E57">
      <w:pPr>
        <w:rPr>
          <w:b/>
          <w:color w:val="0070C0"/>
          <w:sz w:val="28"/>
          <w:szCs w:val="28"/>
        </w:rPr>
      </w:pPr>
    </w:p>
    <w:p w:rsidR="00797D26" w:rsidRPr="00177651" w:rsidRDefault="00177651" w:rsidP="00797D26">
      <w:pPr>
        <w:jc w:val="center"/>
        <w:rPr>
          <w:b/>
          <w:color w:val="0070C0"/>
          <w:sz w:val="28"/>
          <w:szCs w:val="28"/>
        </w:rPr>
      </w:pPr>
      <w:r w:rsidRPr="00177651">
        <w:rPr>
          <w:b/>
          <w:color w:val="0070C0"/>
          <w:sz w:val="28"/>
          <w:szCs w:val="28"/>
        </w:rPr>
        <w:lastRenderedPageBreak/>
        <w:t xml:space="preserve">TABLE DES MATIÈRES </w:t>
      </w:r>
    </w:p>
    <w:p w:rsidR="00634BA6" w:rsidRPr="00240CA2" w:rsidRDefault="00634BA6" w:rsidP="00F2774A">
      <w:pPr>
        <w:spacing w:after="120"/>
        <w:rPr>
          <w:sz w:val="32"/>
          <w:szCs w:val="28"/>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3"/>
        <w:gridCol w:w="1003"/>
      </w:tblGrid>
      <w:tr w:rsidR="00634BA6" w:rsidRPr="00240CA2" w:rsidTr="008B1722">
        <w:trPr>
          <w:trHeight w:val="340"/>
          <w:jc w:val="center"/>
        </w:trPr>
        <w:tc>
          <w:tcPr>
            <w:tcW w:w="7853" w:type="dxa"/>
            <w:vAlign w:val="center"/>
          </w:tcPr>
          <w:p w:rsidR="00634BA6" w:rsidRPr="00240CA2" w:rsidRDefault="00634BA6" w:rsidP="00240CA2">
            <w:pPr>
              <w:pStyle w:val="Paragraphedeliste"/>
              <w:numPr>
                <w:ilvl w:val="0"/>
                <w:numId w:val="1"/>
              </w:numPr>
              <w:spacing w:after="120" w:line="23" w:lineRule="atLeast"/>
              <w:rPr>
                <w:smallCaps/>
                <w:sz w:val="28"/>
                <w:szCs w:val="24"/>
              </w:rPr>
            </w:pPr>
            <w:r w:rsidRPr="00240CA2">
              <w:rPr>
                <w:smallCaps/>
                <w:sz w:val="28"/>
                <w:szCs w:val="24"/>
              </w:rPr>
              <w:t>présentation</w:t>
            </w:r>
          </w:p>
        </w:tc>
        <w:tc>
          <w:tcPr>
            <w:tcW w:w="1003" w:type="dxa"/>
            <w:vAlign w:val="center"/>
          </w:tcPr>
          <w:p w:rsidR="00634BA6" w:rsidRPr="00240CA2" w:rsidRDefault="00D66426" w:rsidP="00240CA2">
            <w:pPr>
              <w:spacing w:after="120" w:line="23" w:lineRule="atLeast"/>
              <w:jc w:val="right"/>
              <w:rPr>
                <w:szCs w:val="18"/>
              </w:rPr>
            </w:pPr>
            <w:r w:rsidRPr="00240CA2">
              <w:rPr>
                <w:szCs w:val="18"/>
              </w:rPr>
              <w:t>3</w:t>
            </w:r>
          </w:p>
        </w:tc>
      </w:tr>
      <w:tr w:rsidR="00634BA6" w:rsidRPr="00240CA2" w:rsidTr="008B1722">
        <w:trPr>
          <w:trHeight w:val="340"/>
          <w:jc w:val="center"/>
        </w:trPr>
        <w:tc>
          <w:tcPr>
            <w:tcW w:w="7853" w:type="dxa"/>
            <w:vAlign w:val="center"/>
          </w:tcPr>
          <w:p w:rsidR="00634BA6" w:rsidRPr="00240CA2" w:rsidRDefault="00634BA6" w:rsidP="00240CA2">
            <w:pPr>
              <w:pStyle w:val="Paragraphedeliste"/>
              <w:numPr>
                <w:ilvl w:val="0"/>
                <w:numId w:val="1"/>
              </w:numPr>
              <w:spacing w:after="120" w:line="23" w:lineRule="atLeast"/>
              <w:rPr>
                <w:smallCaps/>
                <w:sz w:val="28"/>
                <w:szCs w:val="24"/>
              </w:rPr>
            </w:pPr>
            <w:r w:rsidRPr="00240CA2">
              <w:rPr>
                <w:smallCaps/>
                <w:sz w:val="28"/>
                <w:szCs w:val="24"/>
              </w:rPr>
              <w:t>orientations et valeurs privilégiées</w:t>
            </w:r>
          </w:p>
        </w:tc>
        <w:tc>
          <w:tcPr>
            <w:tcW w:w="1003" w:type="dxa"/>
            <w:vAlign w:val="center"/>
          </w:tcPr>
          <w:p w:rsidR="00634BA6" w:rsidRPr="00240CA2" w:rsidRDefault="00D66426" w:rsidP="00240CA2">
            <w:pPr>
              <w:spacing w:after="120" w:line="23" w:lineRule="atLeast"/>
              <w:jc w:val="right"/>
              <w:rPr>
                <w:szCs w:val="18"/>
              </w:rPr>
            </w:pPr>
            <w:r w:rsidRPr="00240CA2">
              <w:rPr>
                <w:szCs w:val="18"/>
              </w:rPr>
              <w:t>3</w:t>
            </w:r>
          </w:p>
        </w:tc>
      </w:tr>
      <w:tr w:rsidR="00634BA6" w:rsidRPr="00240CA2" w:rsidTr="008B1722">
        <w:trPr>
          <w:trHeight w:val="340"/>
          <w:jc w:val="center"/>
        </w:trPr>
        <w:tc>
          <w:tcPr>
            <w:tcW w:w="7853" w:type="dxa"/>
            <w:vAlign w:val="center"/>
          </w:tcPr>
          <w:p w:rsidR="00634BA6" w:rsidRPr="00240CA2" w:rsidRDefault="00634BA6" w:rsidP="00240CA2">
            <w:pPr>
              <w:pStyle w:val="Paragraphedeliste"/>
              <w:numPr>
                <w:ilvl w:val="0"/>
                <w:numId w:val="1"/>
              </w:numPr>
              <w:spacing w:after="120" w:line="23" w:lineRule="atLeast"/>
              <w:rPr>
                <w:smallCaps/>
                <w:sz w:val="28"/>
                <w:szCs w:val="24"/>
              </w:rPr>
            </w:pPr>
            <w:r w:rsidRPr="00240CA2">
              <w:rPr>
                <w:smallCaps/>
                <w:sz w:val="28"/>
                <w:szCs w:val="24"/>
              </w:rPr>
              <w:t>programme d’activités du service de garde</w:t>
            </w:r>
          </w:p>
        </w:tc>
        <w:tc>
          <w:tcPr>
            <w:tcW w:w="1003" w:type="dxa"/>
            <w:vAlign w:val="center"/>
          </w:tcPr>
          <w:p w:rsidR="00634BA6" w:rsidRPr="00240CA2" w:rsidRDefault="00D66426" w:rsidP="00240CA2">
            <w:pPr>
              <w:spacing w:after="120" w:line="23" w:lineRule="atLeast"/>
              <w:jc w:val="right"/>
              <w:rPr>
                <w:szCs w:val="18"/>
              </w:rPr>
            </w:pPr>
            <w:r w:rsidRPr="00240CA2">
              <w:rPr>
                <w:szCs w:val="18"/>
              </w:rPr>
              <w:t>3</w:t>
            </w:r>
          </w:p>
        </w:tc>
      </w:tr>
      <w:tr w:rsidR="00634BA6" w:rsidRPr="00240CA2" w:rsidTr="008B1722">
        <w:trPr>
          <w:trHeight w:val="340"/>
          <w:jc w:val="center"/>
        </w:trPr>
        <w:tc>
          <w:tcPr>
            <w:tcW w:w="7853" w:type="dxa"/>
            <w:vAlign w:val="center"/>
          </w:tcPr>
          <w:p w:rsidR="00634BA6" w:rsidRPr="00240CA2" w:rsidRDefault="00C07F90" w:rsidP="00240CA2">
            <w:pPr>
              <w:pStyle w:val="Paragraphedeliste"/>
              <w:numPr>
                <w:ilvl w:val="0"/>
                <w:numId w:val="1"/>
              </w:numPr>
              <w:spacing w:after="120" w:line="23" w:lineRule="atLeast"/>
              <w:rPr>
                <w:smallCaps/>
                <w:sz w:val="28"/>
                <w:szCs w:val="24"/>
              </w:rPr>
            </w:pPr>
            <w:r>
              <w:rPr>
                <w:smallCaps/>
                <w:sz w:val="28"/>
                <w:szCs w:val="24"/>
              </w:rPr>
              <w:t>règles de vie commune</w:t>
            </w:r>
          </w:p>
        </w:tc>
        <w:tc>
          <w:tcPr>
            <w:tcW w:w="1003" w:type="dxa"/>
            <w:vAlign w:val="center"/>
          </w:tcPr>
          <w:p w:rsidR="00634BA6" w:rsidRPr="00240CA2" w:rsidRDefault="00D66426" w:rsidP="00240CA2">
            <w:pPr>
              <w:spacing w:after="120" w:line="23" w:lineRule="atLeast"/>
              <w:jc w:val="right"/>
              <w:rPr>
                <w:szCs w:val="18"/>
              </w:rPr>
            </w:pPr>
            <w:r w:rsidRPr="00240CA2">
              <w:rPr>
                <w:szCs w:val="18"/>
              </w:rPr>
              <w:t>4</w:t>
            </w:r>
          </w:p>
        </w:tc>
      </w:tr>
      <w:tr w:rsidR="00634BA6" w:rsidRPr="00240CA2" w:rsidTr="008B1722">
        <w:trPr>
          <w:trHeight w:val="340"/>
          <w:jc w:val="center"/>
        </w:trPr>
        <w:tc>
          <w:tcPr>
            <w:tcW w:w="7853" w:type="dxa"/>
            <w:vAlign w:val="center"/>
          </w:tcPr>
          <w:p w:rsidR="00634BA6" w:rsidRPr="00240CA2" w:rsidRDefault="00C07F90" w:rsidP="00240CA2">
            <w:pPr>
              <w:pStyle w:val="Paragraphedeliste"/>
              <w:numPr>
                <w:ilvl w:val="0"/>
                <w:numId w:val="1"/>
              </w:numPr>
              <w:spacing w:after="120" w:line="23" w:lineRule="atLeast"/>
              <w:rPr>
                <w:smallCaps/>
                <w:sz w:val="28"/>
                <w:szCs w:val="24"/>
              </w:rPr>
            </w:pPr>
            <w:r>
              <w:rPr>
                <w:smallCaps/>
                <w:sz w:val="28"/>
                <w:szCs w:val="24"/>
              </w:rPr>
              <w:t>modalités d’inscription et ouverture du dossier</w:t>
            </w:r>
          </w:p>
        </w:tc>
        <w:tc>
          <w:tcPr>
            <w:tcW w:w="1003" w:type="dxa"/>
            <w:vAlign w:val="center"/>
          </w:tcPr>
          <w:p w:rsidR="00634BA6" w:rsidRPr="00240CA2" w:rsidRDefault="00C07F90" w:rsidP="00240CA2">
            <w:pPr>
              <w:spacing w:after="120" w:line="23" w:lineRule="atLeast"/>
              <w:jc w:val="right"/>
              <w:rPr>
                <w:szCs w:val="18"/>
              </w:rPr>
            </w:pPr>
            <w:r>
              <w:rPr>
                <w:szCs w:val="18"/>
              </w:rPr>
              <w:t>4</w:t>
            </w:r>
          </w:p>
        </w:tc>
      </w:tr>
      <w:tr w:rsidR="00634BA6" w:rsidRPr="00240CA2" w:rsidTr="008B1722">
        <w:trPr>
          <w:trHeight w:val="340"/>
          <w:jc w:val="center"/>
        </w:trPr>
        <w:tc>
          <w:tcPr>
            <w:tcW w:w="7853" w:type="dxa"/>
            <w:vAlign w:val="center"/>
          </w:tcPr>
          <w:p w:rsidR="00634BA6" w:rsidRPr="00240CA2" w:rsidRDefault="0042103F" w:rsidP="00240CA2">
            <w:pPr>
              <w:pStyle w:val="Paragraphedeliste"/>
              <w:numPr>
                <w:ilvl w:val="0"/>
                <w:numId w:val="2"/>
              </w:numPr>
              <w:spacing w:after="120" w:line="23" w:lineRule="atLeast"/>
              <w:ind w:left="652" w:hanging="425"/>
              <w:rPr>
                <w:smallCaps/>
                <w:sz w:val="28"/>
                <w:szCs w:val="24"/>
              </w:rPr>
            </w:pPr>
            <w:r>
              <w:rPr>
                <w:smallCaps/>
                <w:sz w:val="28"/>
                <w:szCs w:val="24"/>
              </w:rPr>
              <w:t>ouverture annuelle du dossier</w:t>
            </w:r>
          </w:p>
        </w:tc>
        <w:tc>
          <w:tcPr>
            <w:tcW w:w="1003" w:type="dxa"/>
            <w:vAlign w:val="center"/>
          </w:tcPr>
          <w:p w:rsidR="00634BA6" w:rsidRPr="00240CA2" w:rsidRDefault="001B3BE4" w:rsidP="00240CA2">
            <w:pPr>
              <w:pStyle w:val="Paragraphedeliste"/>
              <w:spacing w:after="120" w:line="23" w:lineRule="atLeast"/>
              <w:ind w:left="360"/>
              <w:jc w:val="right"/>
              <w:rPr>
                <w:szCs w:val="18"/>
              </w:rPr>
            </w:pPr>
            <w:r w:rsidRPr="00240CA2">
              <w:rPr>
                <w:szCs w:val="18"/>
              </w:rPr>
              <w:t>4</w:t>
            </w:r>
          </w:p>
        </w:tc>
      </w:tr>
      <w:tr w:rsidR="00634BA6" w:rsidRPr="00240CA2" w:rsidTr="008B1722">
        <w:trPr>
          <w:trHeight w:val="340"/>
          <w:jc w:val="center"/>
        </w:trPr>
        <w:tc>
          <w:tcPr>
            <w:tcW w:w="7853" w:type="dxa"/>
            <w:vAlign w:val="center"/>
          </w:tcPr>
          <w:p w:rsidR="00634BA6" w:rsidRPr="00240CA2" w:rsidRDefault="00C07F90" w:rsidP="00240CA2">
            <w:pPr>
              <w:pStyle w:val="Paragraphedeliste"/>
              <w:numPr>
                <w:ilvl w:val="0"/>
                <w:numId w:val="2"/>
              </w:numPr>
              <w:spacing w:after="120" w:line="23" w:lineRule="atLeast"/>
              <w:ind w:left="652" w:hanging="425"/>
              <w:rPr>
                <w:smallCaps/>
                <w:sz w:val="28"/>
                <w:szCs w:val="24"/>
              </w:rPr>
            </w:pPr>
            <w:r>
              <w:rPr>
                <w:smallCaps/>
                <w:sz w:val="28"/>
                <w:szCs w:val="24"/>
              </w:rPr>
              <w:t>réservation initiale</w:t>
            </w:r>
          </w:p>
        </w:tc>
        <w:tc>
          <w:tcPr>
            <w:tcW w:w="1003" w:type="dxa"/>
            <w:vAlign w:val="center"/>
          </w:tcPr>
          <w:p w:rsidR="00634BA6" w:rsidRPr="00240CA2" w:rsidRDefault="00C07F90" w:rsidP="00240CA2">
            <w:pPr>
              <w:pStyle w:val="Paragraphedeliste"/>
              <w:spacing w:after="120" w:line="23" w:lineRule="atLeast"/>
              <w:ind w:left="360"/>
              <w:jc w:val="right"/>
              <w:rPr>
                <w:szCs w:val="18"/>
              </w:rPr>
            </w:pPr>
            <w:r>
              <w:rPr>
                <w:szCs w:val="18"/>
              </w:rPr>
              <w:t>5</w:t>
            </w:r>
          </w:p>
        </w:tc>
      </w:tr>
      <w:tr w:rsidR="00634BA6" w:rsidRPr="00240CA2" w:rsidTr="008B1722">
        <w:trPr>
          <w:trHeight w:val="340"/>
          <w:jc w:val="center"/>
        </w:trPr>
        <w:tc>
          <w:tcPr>
            <w:tcW w:w="7853" w:type="dxa"/>
            <w:vAlign w:val="center"/>
          </w:tcPr>
          <w:p w:rsidR="00634BA6" w:rsidRPr="00240CA2" w:rsidRDefault="00C07F90" w:rsidP="00240CA2">
            <w:pPr>
              <w:pStyle w:val="Paragraphedeliste"/>
              <w:numPr>
                <w:ilvl w:val="0"/>
                <w:numId w:val="2"/>
              </w:numPr>
              <w:spacing w:after="120" w:line="23" w:lineRule="atLeast"/>
              <w:ind w:left="652" w:hanging="425"/>
              <w:rPr>
                <w:smallCaps/>
                <w:sz w:val="28"/>
                <w:szCs w:val="24"/>
              </w:rPr>
            </w:pPr>
            <w:r>
              <w:rPr>
                <w:smallCaps/>
                <w:sz w:val="28"/>
                <w:szCs w:val="24"/>
              </w:rPr>
              <w:t>tarification en vigueur</w:t>
            </w:r>
          </w:p>
        </w:tc>
        <w:tc>
          <w:tcPr>
            <w:tcW w:w="1003" w:type="dxa"/>
            <w:vAlign w:val="center"/>
          </w:tcPr>
          <w:p w:rsidR="00634BA6" w:rsidRPr="00240CA2" w:rsidRDefault="00C07F90" w:rsidP="00240CA2">
            <w:pPr>
              <w:pStyle w:val="Paragraphedeliste"/>
              <w:spacing w:after="120" w:line="23" w:lineRule="atLeast"/>
              <w:ind w:left="360"/>
              <w:jc w:val="right"/>
              <w:rPr>
                <w:szCs w:val="18"/>
              </w:rPr>
            </w:pPr>
            <w:r>
              <w:rPr>
                <w:szCs w:val="18"/>
              </w:rPr>
              <w:t>5</w:t>
            </w:r>
          </w:p>
        </w:tc>
      </w:tr>
      <w:tr w:rsidR="00BD5517" w:rsidRPr="00240CA2" w:rsidTr="008B1722">
        <w:trPr>
          <w:trHeight w:val="340"/>
          <w:jc w:val="center"/>
        </w:trPr>
        <w:tc>
          <w:tcPr>
            <w:tcW w:w="7853" w:type="dxa"/>
            <w:vAlign w:val="center"/>
          </w:tcPr>
          <w:p w:rsidR="00BD5517" w:rsidRPr="00240CA2" w:rsidRDefault="00C07F90" w:rsidP="00240CA2">
            <w:pPr>
              <w:pStyle w:val="Paragraphedeliste"/>
              <w:numPr>
                <w:ilvl w:val="0"/>
                <w:numId w:val="2"/>
              </w:numPr>
              <w:spacing w:after="120" w:line="23" w:lineRule="atLeast"/>
              <w:ind w:left="652" w:hanging="425"/>
              <w:rPr>
                <w:smallCaps/>
                <w:sz w:val="28"/>
                <w:szCs w:val="24"/>
              </w:rPr>
            </w:pPr>
            <w:r>
              <w:rPr>
                <w:smallCaps/>
                <w:sz w:val="28"/>
                <w:szCs w:val="24"/>
              </w:rPr>
              <w:t>journées pédagogiques</w:t>
            </w:r>
          </w:p>
        </w:tc>
        <w:tc>
          <w:tcPr>
            <w:tcW w:w="1003" w:type="dxa"/>
            <w:vAlign w:val="center"/>
          </w:tcPr>
          <w:p w:rsidR="00BD5517" w:rsidRPr="00240CA2" w:rsidRDefault="0015004A" w:rsidP="00240CA2">
            <w:pPr>
              <w:pStyle w:val="Paragraphedeliste"/>
              <w:spacing w:after="120" w:line="23" w:lineRule="atLeast"/>
              <w:ind w:left="360"/>
              <w:jc w:val="right"/>
              <w:rPr>
                <w:szCs w:val="18"/>
              </w:rPr>
            </w:pPr>
            <w:r>
              <w:rPr>
                <w:szCs w:val="18"/>
              </w:rPr>
              <w:t>6</w:t>
            </w:r>
          </w:p>
        </w:tc>
      </w:tr>
      <w:tr w:rsidR="00C07F90" w:rsidRPr="00240CA2" w:rsidTr="008B1722">
        <w:trPr>
          <w:trHeight w:val="340"/>
          <w:jc w:val="center"/>
        </w:trPr>
        <w:tc>
          <w:tcPr>
            <w:tcW w:w="7853" w:type="dxa"/>
            <w:vAlign w:val="center"/>
          </w:tcPr>
          <w:p w:rsidR="00C07F90" w:rsidRPr="00C07F90" w:rsidRDefault="00C07F90" w:rsidP="00C07F90">
            <w:pPr>
              <w:pStyle w:val="Paragraphedeliste"/>
              <w:numPr>
                <w:ilvl w:val="0"/>
                <w:numId w:val="2"/>
              </w:numPr>
              <w:spacing w:after="120" w:line="23" w:lineRule="atLeast"/>
              <w:ind w:left="652" w:hanging="425"/>
              <w:rPr>
                <w:smallCaps/>
                <w:sz w:val="28"/>
                <w:szCs w:val="24"/>
              </w:rPr>
            </w:pPr>
            <w:r>
              <w:rPr>
                <w:smallCaps/>
                <w:sz w:val="28"/>
                <w:szCs w:val="24"/>
              </w:rPr>
              <w:t>facturation</w:t>
            </w:r>
          </w:p>
        </w:tc>
        <w:tc>
          <w:tcPr>
            <w:tcW w:w="1003" w:type="dxa"/>
            <w:vAlign w:val="center"/>
          </w:tcPr>
          <w:p w:rsidR="00C07F90" w:rsidRPr="00240CA2" w:rsidRDefault="0015004A" w:rsidP="00240CA2">
            <w:pPr>
              <w:pStyle w:val="Paragraphedeliste"/>
              <w:spacing w:after="120" w:line="23" w:lineRule="atLeast"/>
              <w:ind w:left="360"/>
              <w:jc w:val="right"/>
              <w:rPr>
                <w:szCs w:val="18"/>
              </w:rPr>
            </w:pPr>
            <w:r>
              <w:rPr>
                <w:szCs w:val="18"/>
              </w:rPr>
              <w:t>6</w:t>
            </w:r>
          </w:p>
        </w:tc>
      </w:tr>
      <w:tr w:rsidR="00F40E07" w:rsidRPr="00240CA2" w:rsidTr="008B1722">
        <w:trPr>
          <w:trHeight w:val="340"/>
          <w:jc w:val="center"/>
        </w:trPr>
        <w:tc>
          <w:tcPr>
            <w:tcW w:w="7853" w:type="dxa"/>
            <w:vAlign w:val="center"/>
          </w:tcPr>
          <w:p w:rsidR="00F40E07" w:rsidRDefault="00F40E07" w:rsidP="00C07F90">
            <w:pPr>
              <w:pStyle w:val="Paragraphedeliste"/>
              <w:numPr>
                <w:ilvl w:val="0"/>
                <w:numId w:val="2"/>
              </w:numPr>
              <w:spacing w:after="120" w:line="23" w:lineRule="atLeast"/>
              <w:ind w:left="652" w:hanging="425"/>
              <w:rPr>
                <w:smallCaps/>
                <w:sz w:val="28"/>
                <w:szCs w:val="24"/>
              </w:rPr>
            </w:pPr>
            <w:r>
              <w:rPr>
                <w:smallCaps/>
                <w:sz w:val="28"/>
                <w:szCs w:val="24"/>
              </w:rPr>
              <w:t>chèque sans provision et frais de retard</w:t>
            </w:r>
          </w:p>
        </w:tc>
        <w:tc>
          <w:tcPr>
            <w:tcW w:w="1003" w:type="dxa"/>
            <w:vAlign w:val="center"/>
          </w:tcPr>
          <w:p w:rsidR="00F40E07" w:rsidRDefault="00F40E07" w:rsidP="00240CA2">
            <w:pPr>
              <w:pStyle w:val="Paragraphedeliste"/>
              <w:spacing w:after="120" w:line="23" w:lineRule="atLeast"/>
              <w:ind w:left="360"/>
              <w:jc w:val="right"/>
              <w:rPr>
                <w:szCs w:val="18"/>
              </w:rPr>
            </w:pPr>
            <w:r>
              <w:rPr>
                <w:szCs w:val="18"/>
              </w:rPr>
              <w:t>6</w:t>
            </w:r>
          </w:p>
        </w:tc>
      </w:tr>
      <w:tr w:rsidR="000062D0" w:rsidRPr="00240CA2" w:rsidTr="008B1722">
        <w:trPr>
          <w:trHeight w:val="340"/>
          <w:jc w:val="center"/>
        </w:trPr>
        <w:tc>
          <w:tcPr>
            <w:tcW w:w="7853" w:type="dxa"/>
            <w:vAlign w:val="center"/>
          </w:tcPr>
          <w:p w:rsidR="000062D0" w:rsidRPr="00240CA2" w:rsidRDefault="00C07F90" w:rsidP="00240CA2">
            <w:pPr>
              <w:pStyle w:val="Paragraphedeliste"/>
              <w:numPr>
                <w:ilvl w:val="0"/>
                <w:numId w:val="1"/>
              </w:numPr>
              <w:spacing w:after="120" w:line="23" w:lineRule="atLeast"/>
              <w:rPr>
                <w:smallCaps/>
                <w:sz w:val="28"/>
                <w:szCs w:val="24"/>
              </w:rPr>
            </w:pPr>
            <w:r>
              <w:rPr>
                <w:smallCaps/>
                <w:sz w:val="28"/>
                <w:szCs w:val="24"/>
              </w:rPr>
              <w:t>modifications à l’horaire prévu et départ</w:t>
            </w:r>
          </w:p>
        </w:tc>
        <w:tc>
          <w:tcPr>
            <w:tcW w:w="1003" w:type="dxa"/>
            <w:vAlign w:val="center"/>
          </w:tcPr>
          <w:p w:rsidR="000062D0" w:rsidRPr="00240CA2" w:rsidRDefault="00C07F90" w:rsidP="00C07F90">
            <w:pPr>
              <w:pStyle w:val="Paragraphedeliste"/>
              <w:spacing w:after="120" w:line="23" w:lineRule="atLeast"/>
              <w:ind w:left="360"/>
              <w:jc w:val="right"/>
              <w:rPr>
                <w:szCs w:val="18"/>
              </w:rPr>
            </w:pPr>
            <w:r>
              <w:rPr>
                <w:szCs w:val="18"/>
              </w:rPr>
              <w:t>6</w:t>
            </w:r>
          </w:p>
        </w:tc>
      </w:tr>
      <w:tr w:rsidR="00634BA6" w:rsidRPr="00240CA2" w:rsidTr="008B1722">
        <w:trPr>
          <w:trHeight w:val="340"/>
          <w:jc w:val="center"/>
        </w:trPr>
        <w:tc>
          <w:tcPr>
            <w:tcW w:w="7853" w:type="dxa"/>
            <w:vAlign w:val="center"/>
          </w:tcPr>
          <w:p w:rsidR="00634BA6" w:rsidRPr="00240CA2" w:rsidRDefault="00634BA6" w:rsidP="00240CA2">
            <w:pPr>
              <w:pStyle w:val="Paragraphedeliste"/>
              <w:numPr>
                <w:ilvl w:val="0"/>
                <w:numId w:val="1"/>
              </w:numPr>
              <w:spacing w:after="120" w:line="23" w:lineRule="atLeast"/>
              <w:rPr>
                <w:smallCaps/>
                <w:sz w:val="28"/>
                <w:szCs w:val="24"/>
              </w:rPr>
            </w:pPr>
            <w:r w:rsidRPr="00240CA2">
              <w:rPr>
                <w:smallCaps/>
                <w:sz w:val="28"/>
                <w:szCs w:val="24"/>
              </w:rPr>
              <w:t xml:space="preserve">mesures de </w:t>
            </w:r>
            <w:r w:rsidR="008B1722" w:rsidRPr="00240CA2">
              <w:rPr>
                <w:smallCaps/>
                <w:sz w:val="28"/>
                <w:szCs w:val="24"/>
              </w:rPr>
              <w:t xml:space="preserve">santé et de </w:t>
            </w:r>
            <w:r w:rsidRPr="00240CA2">
              <w:rPr>
                <w:smallCaps/>
                <w:sz w:val="28"/>
                <w:szCs w:val="24"/>
              </w:rPr>
              <w:t>sécurité</w:t>
            </w:r>
            <w:r w:rsidR="008B1722" w:rsidRPr="00240CA2">
              <w:rPr>
                <w:smallCaps/>
                <w:sz w:val="28"/>
                <w:szCs w:val="24"/>
              </w:rPr>
              <w:t> :</w:t>
            </w:r>
          </w:p>
        </w:tc>
        <w:tc>
          <w:tcPr>
            <w:tcW w:w="1003" w:type="dxa"/>
            <w:vAlign w:val="center"/>
          </w:tcPr>
          <w:p w:rsidR="00634BA6" w:rsidRPr="00240CA2" w:rsidRDefault="00634BA6" w:rsidP="00240CA2">
            <w:pPr>
              <w:spacing w:after="120" w:line="23" w:lineRule="atLeast"/>
              <w:jc w:val="right"/>
              <w:rPr>
                <w:szCs w:val="18"/>
              </w:rPr>
            </w:pPr>
          </w:p>
        </w:tc>
      </w:tr>
      <w:tr w:rsidR="00D66426" w:rsidRPr="00240CA2" w:rsidTr="008B1722">
        <w:trPr>
          <w:trHeight w:val="340"/>
          <w:jc w:val="center"/>
        </w:trPr>
        <w:tc>
          <w:tcPr>
            <w:tcW w:w="7853" w:type="dxa"/>
            <w:vAlign w:val="center"/>
          </w:tcPr>
          <w:p w:rsidR="00D66426" w:rsidRPr="00240CA2" w:rsidRDefault="00C07F90" w:rsidP="00240CA2">
            <w:pPr>
              <w:pStyle w:val="Paragraphedeliste"/>
              <w:numPr>
                <w:ilvl w:val="1"/>
                <w:numId w:val="1"/>
              </w:numPr>
              <w:spacing w:after="120" w:line="23" w:lineRule="atLeast"/>
              <w:ind w:left="584" w:hanging="357"/>
              <w:rPr>
                <w:smallCaps/>
                <w:sz w:val="28"/>
                <w:szCs w:val="24"/>
              </w:rPr>
            </w:pPr>
            <w:r>
              <w:rPr>
                <w:smallCaps/>
                <w:sz w:val="28"/>
                <w:szCs w:val="24"/>
              </w:rPr>
              <w:t>allergie, maladie, médicaments et blessures</w:t>
            </w:r>
          </w:p>
        </w:tc>
        <w:tc>
          <w:tcPr>
            <w:tcW w:w="1003" w:type="dxa"/>
            <w:vAlign w:val="center"/>
          </w:tcPr>
          <w:p w:rsidR="00D66426" w:rsidRPr="00240CA2" w:rsidRDefault="0015004A" w:rsidP="00240CA2">
            <w:pPr>
              <w:spacing w:after="120" w:line="23" w:lineRule="atLeast"/>
              <w:jc w:val="right"/>
              <w:rPr>
                <w:szCs w:val="18"/>
              </w:rPr>
            </w:pPr>
            <w:r>
              <w:rPr>
                <w:szCs w:val="18"/>
              </w:rPr>
              <w:t>7 et 8</w:t>
            </w:r>
          </w:p>
        </w:tc>
      </w:tr>
      <w:tr w:rsidR="00634BA6" w:rsidRPr="00240CA2" w:rsidTr="008B1722">
        <w:trPr>
          <w:trHeight w:val="340"/>
          <w:jc w:val="center"/>
        </w:trPr>
        <w:tc>
          <w:tcPr>
            <w:tcW w:w="7853" w:type="dxa"/>
            <w:vAlign w:val="center"/>
          </w:tcPr>
          <w:p w:rsidR="00C07F90" w:rsidRPr="00C07F90" w:rsidRDefault="00C07F90" w:rsidP="00C07F90">
            <w:pPr>
              <w:pStyle w:val="Paragraphedeliste"/>
              <w:numPr>
                <w:ilvl w:val="1"/>
                <w:numId w:val="1"/>
              </w:numPr>
              <w:spacing w:after="120" w:line="23" w:lineRule="atLeast"/>
              <w:ind w:left="584" w:hanging="357"/>
              <w:rPr>
                <w:smallCaps/>
                <w:sz w:val="28"/>
                <w:szCs w:val="24"/>
              </w:rPr>
            </w:pPr>
            <w:r>
              <w:rPr>
                <w:smallCaps/>
                <w:sz w:val="28"/>
                <w:szCs w:val="24"/>
              </w:rPr>
              <w:t>assurance personnelle</w:t>
            </w:r>
          </w:p>
        </w:tc>
        <w:tc>
          <w:tcPr>
            <w:tcW w:w="1003" w:type="dxa"/>
            <w:vAlign w:val="center"/>
          </w:tcPr>
          <w:p w:rsidR="00634BA6" w:rsidRPr="00240CA2" w:rsidRDefault="0015004A" w:rsidP="00240CA2">
            <w:pPr>
              <w:spacing w:after="120" w:line="23" w:lineRule="atLeast"/>
              <w:jc w:val="right"/>
              <w:rPr>
                <w:szCs w:val="18"/>
              </w:rPr>
            </w:pPr>
            <w:r>
              <w:rPr>
                <w:szCs w:val="18"/>
              </w:rPr>
              <w:t>8</w:t>
            </w:r>
          </w:p>
        </w:tc>
      </w:tr>
      <w:tr w:rsidR="00C07F90" w:rsidRPr="00240CA2" w:rsidTr="008B1722">
        <w:trPr>
          <w:trHeight w:val="340"/>
          <w:jc w:val="center"/>
        </w:trPr>
        <w:tc>
          <w:tcPr>
            <w:tcW w:w="7853" w:type="dxa"/>
            <w:vAlign w:val="center"/>
          </w:tcPr>
          <w:p w:rsidR="00C07F90" w:rsidRPr="00240CA2" w:rsidRDefault="00C07F90" w:rsidP="00240CA2">
            <w:pPr>
              <w:pStyle w:val="Paragraphedeliste"/>
              <w:numPr>
                <w:ilvl w:val="1"/>
                <w:numId w:val="1"/>
              </w:numPr>
              <w:spacing w:after="120" w:line="23" w:lineRule="atLeast"/>
              <w:ind w:left="584" w:hanging="357"/>
              <w:rPr>
                <w:smallCaps/>
                <w:sz w:val="28"/>
                <w:szCs w:val="24"/>
              </w:rPr>
            </w:pPr>
            <w:r>
              <w:rPr>
                <w:smallCaps/>
                <w:sz w:val="28"/>
                <w:szCs w:val="24"/>
              </w:rPr>
              <w:t>matériel et vêtements</w:t>
            </w:r>
          </w:p>
        </w:tc>
        <w:tc>
          <w:tcPr>
            <w:tcW w:w="1003" w:type="dxa"/>
            <w:vAlign w:val="center"/>
          </w:tcPr>
          <w:p w:rsidR="00C07F90" w:rsidRDefault="0015004A" w:rsidP="00240CA2">
            <w:pPr>
              <w:spacing w:after="120" w:line="23" w:lineRule="atLeast"/>
              <w:jc w:val="right"/>
              <w:rPr>
                <w:szCs w:val="18"/>
              </w:rPr>
            </w:pPr>
            <w:r>
              <w:rPr>
                <w:szCs w:val="18"/>
              </w:rPr>
              <w:t>8</w:t>
            </w:r>
          </w:p>
        </w:tc>
      </w:tr>
      <w:tr w:rsidR="008B1722" w:rsidRPr="00240CA2" w:rsidTr="008B1722">
        <w:trPr>
          <w:trHeight w:val="340"/>
          <w:jc w:val="center"/>
        </w:trPr>
        <w:tc>
          <w:tcPr>
            <w:tcW w:w="7853" w:type="dxa"/>
            <w:vAlign w:val="center"/>
          </w:tcPr>
          <w:p w:rsidR="0015004A" w:rsidRPr="0015004A" w:rsidRDefault="008B1722" w:rsidP="004877A1">
            <w:pPr>
              <w:pStyle w:val="Paragraphedeliste"/>
              <w:numPr>
                <w:ilvl w:val="1"/>
                <w:numId w:val="1"/>
              </w:numPr>
              <w:spacing w:after="120" w:line="23" w:lineRule="atLeast"/>
              <w:ind w:left="584" w:hanging="357"/>
              <w:rPr>
                <w:smallCaps/>
                <w:sz w:val="28"/>
                <w:szCs w:val="24"/>
              </w:rPr>
            </w:pPr>
            <w:r w:rsidRPr="00240CA2">
              <w:rPr>
                <w:smallCaps/>
                <w:sz w:val="28"/>
                <w:szCs w:val="24"/>
              </w:rPr>
              <w:t>repas et collations</w:t>
            </w:r>
          </w:p>
          <w:p w:rsidR="0015004A" w:rsidRPr="0015004A" w:rsidRDefault="0015004A" w:rsidP="004877A1">
            <w:pPr>
              <w:pStyle w:val="Paragraphedeliste"/>
              <w:numPr>
                <w:ilvl w:val="0"/>
                <w:numId w:val="1"/>
              </w:numPr>
              <w:spacing w:before="100" w:beforeAutospacing="1" w:after="120" w:line="23" w:lineRule="atLeast"/>
              <w:rPr>
                <w:smallCaps/>
                <w:sz w:val="28"/>
                <w:szCs w:val="24"/>
              </w:rPr>
            </w:pPr>
            <w:r>
              <w:rPr>
                <w:smallCaps/>
                <w:sz w:val="28"/>
                <w:szCs w:val="24"/>
              </w:rPr>
              <w:t>journée de tempête</w:t>
            </w:r>
            <w:r w:rsidR="004877A1">
              <w:rPr>
                <w:smallCaps/>
                <w:sz w:val="28"/>
                <w:szCs w:val="24"/>
              </w:rPr>
              <w:tab/>
            </w:r>
            <w:r w:rsidR="004877A1">
              <w:rPr>
                <w:smallCaps/>
                <w:sz w:val="28"/>
                <w:szCs w:val="24"/>
              </w:rPr>
              <w:tab/>
            </w:r>
            <w:r w:rsidR="004877A1">
              <w:rPr>
                <w:smallCaps/>
                <w:sz w:val="28"/>
                <w:szCs w:val="24"/>
              </w:rPr>
              <w:tab/>
            </w:r>
          </w:p>
        </w:tc>
        <w:tc>
          <w:tcPr>
            <w:tcW w:w="1003" w:type="dxa"/>
            <w:vAlign w:val="center"/>
          </w:tcPr>
          <w:p w:rsidR="004877A1" w:rsidRDefault="004877A1" w:rsidP="00240CA2">
            <w:pPr>
              <w:spacing w:after="120" w:line="23" w:lineRule="atLeast"/>
              <w:jc w:val="right"/>
              <w:rPr>
                <w:szCs w:val="18"/>
              </w:rPr>
            </w:pPr>
            <w:r>
              <w:rPr>
                <w:szCs w:val="18"/>
              </w:rPr>
              <w:t>8</w:t>
            </w:r>
          </w:p>
          <w:p w:rsidR="008B1722" w:rsidRPr="00240CA2" w:rsidRDefault="0015004A" w:rsidP="00240CA2">
            <w:pPr>
              <w:spacing w:after="120" w:line="23" w:lineRule="atLeast"/>
              <w:jc w:val="right"/>
              <w:rPr>
                <w:szCs w:val="18"/>
              </w:rPr>
            </w:pPr>
            <w:r>
              <w:rPr>
                <w:szCs w:val="18"/>
              </w:rPr>
              <w:t>8</w:t>
            </w:r>
          </w:p>
        </w:tc>
      </w:tr>
      <w:tr w:rsidR="00634BA6" w:rsidRPr="00240CA2" w:rsidTr="008B1722">
        <w:trPr>
          <w:trHeight w:val="340"/>
          <w:jc w:val="center"/>
        </w:trPr>
        <w:tc>
          <w:tcPr>
            <w:tcW w:w="7853" w:type="dxa"/>
            <w:vAlign w:val="center"/>
          </w:tcPr>
          <w:p w:rsidR="00634BA6" w:rsidRPr="00240CA2" w:rsidRDefault="00C07F90" w:rsidP="00240CA2">
            <w:pPr>
              <w:pStyle w:val="Paragraphedeliste"/>
              <w:numPr>
                <w:ilvl w:val="0"/>
                <w:numId w:val="1"/>
              </w:numPr>
              <w:spacing w:after="120" w:line="23" w:lineRule="atLeast"/>
              <w:rPr>
                <w:smallCaps/>
                <w:sz w:val="28"/>
                <w:szCs w:val="24"/>
              </w:rPr>
            </w:pPr>
            <w:r>
              <w:rPr>
                <w:smallCaps/>
                <w:sz w:val="28"/>
                <w:szCs w:val="24"/>
              </w:rPr>
              <w:t>considérations fiscales</w:t>
            </w:r>
          </w:p>
        </w:tc>
        <w:tc>
          <w:tcPr>
            <w:tcW w:w="1003" w:type="dxa"/>
            <w:vAlign w:val="center"/>
          </w:tcPr>
          <w:p w:rsidR="00634BA6" w:rsidRPr="00240CA2" w:rsidRDefault="0015004A" w:rsidP="00240CA2">
            <w:pPr>
              <w:spacing w:after="120" w:line="23" w:lineRule="atLeast"/>
              <w:jc w:val="right"/>
              <w:rPr>
                <w:szCs w:val="18"/>
              </w:rPr>
            </w:pPr>
            <w:r>
              <w:rPr>
                <w:szCs w:val="18"/>
              </w:rPr>
              <w:t>9</w:t>
            </w:r>
          </w:p>
        </w:tc>
      </w:tr>
      <w:tr w:rsidR="00C07F90" w:rsidRPr="00240CA2" w:rsidTr="008B1722">
        <w:trPr>
          <w:trHeight w:val="340"/>
          <w:jc w:val="center"/>
        </w:trPr>
        <w:tc>
          <w:tcPr>
            <w:tcW w:w="7853" w:type="dxa"/>
            <w:vAlign w:val="center"/>
          </w:tcPr>
          <w:p w:rsidR="00C07F90" w:rsidRPr="00C07F90" w:rsidRDefault="00C07F90" w:rsidP="00C07F90">
            <w:pPr>
              <w:pStyle w:val="Paragraphedeliste"/>
              <w:numPr>
                <w:ilvl w:val="0"/>
                <w:numId w:val="1"/>
              </w:numPr>
              <w:spacing w:after="120" w:line="23" w:lineRule="atLeast"/>
              <w:rPr>
                <w:szCs w:val="18"/>
              </w:rPr>
            </w:pPr>
            <w:r w:rsidRPr="00C07F90">
              <w:rPr>
                <w:smallCaps/>
                <w:sz w:val="28"/>
                <w:szCs w:val="24"/>
              </w:rPr>
              <w:t>modalité de paiement</w:t>
            </w:r>
          </w:p>
        </w:tc>
        <w:tc>
          <w:tcPr>
            <w:tcW w:w="1003" w:type="dxa"/>
            <w:vAlign w:val="center"/>
          </w:tcPr>
          <w:p w:rsidR="00C07F90" w:rsidRPr="00240CA2" w:rsidRDefault="0015004A" w:rsidP="00240CA2">
            <w:pPr>
              <w:spacing w:after="120" w:line="23" w:lineRule="atLeast"/>
              <w:jc w:val="right"/>
              <w:rPr>
                <w:szCs w:val="18"/>
              </w:rPr>
            </w:pPr>
            <w:r>
              <w:rPr>
                <w:szCs w:val="18"/>
              </w:rPr>
              <w:t>10</w:t>
            </w:r>
          </w:p>
        </w:tc>
      </w:tr>
      <w:tr w:rsidR="00634BA6" w:rsidRPr="00C07F90" w:rsidTr="008B1722">
        <w:trPr>
          <w:trHeight w:val="340"/>
          <w:jc w:val="center"/>
        </w:trPr>
        <w:tc>
          <w:tcPr>
            <w:tcW w:w="7853" w:type="dxa"/>
            <w:vAlign w:val="center"/>
          </w:tcPr>
          <w:p w:rsidR="00634BA6" w:rsidRPr="00C07F90" w:rsidRDefault="00F40E07" w:rsidP="0015004A">
            <w:pPr>
              <w:pStyle w:val="Paragraphedeliste"/>
              <w:numPr>
                <w:ilvl w:val="0"/>
                <w:numId w:val="1"/>
              </w:numPr>
              <w:spacing w:after="120" w:line="23" w:lineRule="atLeast"/>
              <w:rPr>
                <w:smallCaps/>
                <w:sz w:val="28"/>
                <w:szCs w:val="24"/>
              </w:rPr>
            </w:pPr>
            <w:r>
              <w:rPr>
                <w:smallCaps/>
                <w:sz w:val="28"/>
                <w:szCs w:val="24"/>
              </w:rPr>
              <w:t>hor</w:t>
            </w:r>
            <w:r w:rsidR="0015004A">
              <w:rPr>
                <w:smallCaps/>
                <w:sz w:val="28"/>
                <w:szCs w:val="24"/>
              </w:rPr>
              <w:t>aire d’ouverture, jours fériés</w:t>
            </w:r>
          </w:p>
        </w:tc>
        <w:tc>
          <w:tcPr>
            <w:tcW w:w="1003" w:type="dxa"/>
            <w:vAlign w:val="center"/>
          </w:tcPr>
          <w:p w:rsidR="00634BA6" w:rsidRPr="00C07F90" w:rsidRDefault="0015004A" w:rsidP="00C07F90">
            <w:pPr>
              <w:spacing w:after="120" w:line="23" w:lineRule="atLeast"/>
              <w:jc w:val="right"/>
              <w:rPr>
                <w:szCs w:val="18"/>
              </w:rPr>
            </w:pPr>
            <w:r>
              <w:rPr>
                <w:szCs w:val="18"/>
              </w:rPr>
              <w:t>11</w:t>
            </w:r>
          </w:p>
        </w:tc>
      </w:tr>
      <w:tr w:rsidR="00130C36" w:rsidRPr="00F40E07" w:rsidTr="008B1722">
        <w:trPr>
          <w:trHeight w:val="340"/>
          <w:jc w:val="center"/>
        </w:trPr>
        <w:tc>
          <w:tcPr>
            <w:tcW w:w="7853" w:type="dxa"/>
            <w:vAlign w:val="center"/>
          </w:tcPr>
          <w:p w:rsidR="00130C36" w:rsidRPr="00C07F90" w:rsidRDefault="00F40E07" w:rsidP="00F40E07">
            <w:pPr>
              <w:pStyle w:val="Paragraphedeliste"/>
              <w:numPr>
                <w:ilvl w:val="0"/>
                <w:numId w:val="1"/>
              </w:numPr>
              <w:spacing w:after="120" w:line="23" w:lineRule="atLeast"/>
              <w:rPr>
                <w:smallCaps/>
                <w:sz w:val="28"/>
                <w:szCs w:val="24"/>
              </w:rPr>
            </w:pPr>
            <w:r>
              <w:rPr>
                <w:smallCaps/>
                <w:sz w:val="28"/>
                <w:szCs w:val="24"/>
              </w:rPr>
              <w:t>calendrier scolaire</w:t>
            </w:r>
          </w:p>
        </w:tc>
        <w:tc>
          <w:tcPr>
            <w:tcW w:w="1003" w:type="dxa"/>
            <w:vAlign w:val="center"/>
          </w:tcPr>
          <w:p w:rsidR="00130C36" w:rsidRPr="00F40E07" w:rsidRDefault="0015004A" w:rsidP="00F40E07">
            <w:pPr>
              <w:spacing w:after="120" w:line="23" w:lineRule="atLeast"/>
              <w:jc w:val="right"/>
              <w:rPr>
                <w:szCs w:val="18"/>
              </w:rPr>
            </w:pPr>
            <w:r>
              <w:rPr>
                <w:szCs w:val="18"/>
              </w:rPr>
              <w:t>11</w:t>
            </w:r>
          </w:p>
        </w:tc>
      </w:tr>
      <w:tr w:rsidR="00634BA6" w:rsidRPr="00240CA2" w:rsidTr="008B1722">
        <w:trPr>
          <w:trHeight w:val="340"/>
          <w:jc w:val="center"/>
        </w:trPr>
        <w:tc>
          <w:tcPr>
            <w:tcW w:w="7853" w:type="dxa"/>
            <w:vAlign w:val="center"/>
          </w:tcPr>
          <w:p w:rsidR="00634BA6" w:rsidRPr="00240CA2" w:rsidRDefault="00634BA6" w:rsidP="00240CA2">
            <w:pPr>
              <w:spacing w:after="120" w:line="23" w:lineRule="atLeast"/>
              <w:rPr>
                <w:b/>
                <w:szCs w:val="18"/>
              </w:rPr>
            </w:pPr>
            <w:r w:rsidRPr="00240CA2">
              <w:rPr>
                <w:b/>
                <w:sz w:val="28"/>
                <w:szCs w:val="18"/>
              </w:rPr>
              <w:t>ANNEXES</w:t>
            </w:r>
          </w:p>
        </w:tc>
        <w:tc>
          <w:tcPr>
            <w:tcW w:w="1003" w:type="dxa"/>
            <w:vAlign w:val="center"/>
          </w:tcPr>
          <w:p w:rsidR="00634BA6" w:rsidRPr="00240CA2" w:rsidRDefault="00634BA6" w:rsidP="00240CA2">
            <w:pPr>
              <w:spacing w:after="120" w:line="23" w:lineRule="atLeast"/>
              <w:jc w:val="right"/>
              <w:rPr>
                <w:szCs w:val="18"/>
              </w:rPr>
            </w:pPr>
          </w:p>
        </w:tc>
      </w:tr>
      <w:tr w:rsidR="00634BA6" w:rsidRPr="00240CA2" w:rsidTr="008B1722">
        <w:trPr>
          <w:trHeight w:val="340"/>
          <w:jc w:val="center"/>
        </w:trPr>
        <w:tc>
          <w:tcPr>
            <w:tcW w:w="7853" w:type="dxa"/>
            <w:vAlign w:val="center"/>
          </w:tcPr>
          <w:p w:rsidR="00634BA6" w:rsidRPr="00240CA2" w:rsidRDefault="009E1FCB" w:rsidP="00240CA2">
            <w:pPr>
              <w:spacing w:after="120" w:line="23" w:lineRule="atLeast"/>
              <w:rPr>
                <w:szCs w:val="18"/>
              </w:rPr>
            </w:pPr>
            <w:r w:rsidRPr="00240CA2">
              <w:rPr>
                <w:smallCaps/>
                <w:sz w:val="28"/>
                <w:szCs w:val="20"/>
              </w:rPr>
              <w:t>annexe </w:t>
            </w:r>
            <w:r w:rsidR="00634BA6" w:rsidRPr="00240CA2">
              <w:rPr>
                <w:smallCaps/>
                <w:sz w:val="28"/>
                <w:szCs w:val="20"/>
              </w:rPr>
              <w:t>1</w:t>
            </w:r>
            <w:r w:rsidR="00673008">
              <w:rPr>
                <w:smallCaps/>
                <w:sz w:val="28"/>
                <w:szCs w:val="20"/>
              </w:rPr>
              <w:t> </w:t>
            </w:r>
            <w:r w:rsidR="00634BA6" w:rsidRPr="00240CA2">
              <w:rPr>
                <w:smallCaps/>
                <w:sz w:val="28"/>
                <w:szCs w:val="20"/>
              </w:rPr>
              <w:t xml:space="preserve">: </w:t>
            </w:r>
            <w:r w:rsidR="00085C35" w:rsidRPr="00240CA2">
              <w:rPr>
                <w:smallCaps/>
                <w:sz w:val="28"/>
                <w:szCs w:val="20"/>
              </w:rPr>
              <w:tab/>
              <w:t xml:space="preserve">tableau synthèse des frais </w:t>
            </w:r>
            <w:r w:rsidR="000062D0" w:rsidRPr="00240CA2">
              <w:rPr>
                <w:smallCaps/>
                <w:sz w:val="28"/>
                <w:szCs w:val="20"/>
              </w:rPr>
              <w:t>du service de garde</w:t>
            </w:r>
          </w:p>
        </w:tc>
        <w:tc>
          <w:tcPr>
            <w:tcW w:w="1003" w:type="dxa"/>
            <w:vAlign w:val="center"/>
          </w:tcPr>
          <w:p w:rsidR="00634BA6" w:rsidRPr="00240CA2" w:rsidRDefault="0015004A" w:rsidP="00240CA2">
            <w:pPr>
              <w:spacing w:after="120" w:line="23" w:lineRule="atLeast"/>
              <w:jc w:val="right"/>
              <w:rPr>
                <w:szCs w:val="18"/>
              </w:rPr>
            </w:pPr>
            <w:r>
              <w:rPr>
                <w:szCs w:val="18"/>
              </w:rPr>
              <w:t>12</w:t>
            </w:r>
          </w:p>
        </w:tc>
      </w:tr>
      <w:tr w:rsidR="00AA7F4E" w:rsidRPr="00240CA2" w:rsidTr="00CA67B8">
        <w:trPr>
          <w:trHeight w:val="340"/>
          <w:jc w:val="center"/>
        </w:trPr>
        <w:tc>
          <w:tcPr>
            <w:tcW w:w="7853" w:type="dxa"/>
            <w:vAlign w:val="center"/>
          </w:tcPr>
          <w:p w:rsidR="00AA7F4E" w:rsidRPr="00240CA2" w:rsidRDefault="00AA7F4E" w:rsidP="000915BD">
            <w:pPr>
              <w:spacing w:after="120" w:line="23" w:lineRule="atLeast"/>
              <w:rPr>
                <w:smallCaps/>
                <w:sz w:val="28"/>
                <w:szCs w:val="20"/>
              </w:rPr>
            </w:pPr>
            <w:r w:rsidRPr="00240CA2">
              <w:rPr>
                <w:smallCaps/>
                <w:sz w:val="28"/>
                <w:szCs w:val="20"/>
              </w:rPr>
              <w:t>annexe </w:t>
            </w:r>
            <w:r w:rsidR="00130C36">
              <w:rPr>
                <w:smallCaps/>
                <w:sz w:val="28"/>
                <w:szCs w:val="20"/>
              </w:rPr>
              <w:t>2</w:t>
            </w:r>
            <w:r>
              <w:rPr>
                <w:smallCaps/>
                <w:sz w:val="28"/>
                <w:szCs w:val="20"/>
              </w:rPr>
              <w:t> </w:t>
            </w:r>
            <w:r w:rsidRPr="00240CA2">
              <w:rPr>
                <w:smallCaps/>
                <w:sz w:val="28"/>
                <w:szCs w:val="20"/>
              </w:rPr>
              <w:t>:</w:t>
            </w:r>
            <w:r w:rsidRPr="00240CA2">
              <w:rPr>
                <w:smallCaps/>
                <w:sz w:val="28"/>
                <w:szCs w:val="20"/>
              </w:rPr>
              <w:tab/>
            </w:r>
            <w:r w:rsidR="000915BD">
              <w:rPr>
                <w:smallCaps/>
                <w:sz w:val="28"/>
                <w:szCs w:val="20"/>
              </w:rPr>
              <w:t>entente d’engagement</w:t>
            </w:r>
          </w:p>
        </w:tc>
        <w:tc>
          <w:tcPr>
            <w:tcW w:w="1003" w:type="dxa"/>
            <w:vAlign w:val="center"/>
          </w:tcPr>
          <w:p w:rsidR="00AA7F4E" w:rsidRPr="00240CA2" w:rsidRDefault="00AA7F4E" w:rsidP="000915BD">
            <w:pPr>
              <w:spacing w:after="120" w:line="23" w:lineRule="atLeast"/>
              <w:jc w:val="right"/>
              <w:rPr>
                <w:szCs w:val="18"/>
              </w:rPr>
            </w:pPr>
            <w:r w:rsidRPr="00240CA2">
              <w:rPr>
                <w:szCs w:val="18"/>
              </w:rPr>
              <w:t>1</w:t>
            </w:r>
            <w:r w:rsidR="0015004A">
              <w:rPr>
                <w:szCs w:val="18"/>
              </w:rPr>
              <w:t>4</w:t>
            </w:r>
          </w:p>
        </w:tc>
      </w:tr>
      <w:tr w:rsidR="00596E57" w:rsidRPr="00240CA2" w:rsidTr="008B1722">
        <w:trPr>
          <w:trHeight w:val="340"/>
          <w:jc w:val="center"/>
        </w:trPr>
        <w:tc>
          <w:tcPr>
            <w:tcW w:w="7853" w:type="dxa"/>
            <w:vAlign w:val="center"/>
          </w:tcPr>
          <w:p w:rsidR="00596E57" w:rsidRPr="00240CA2" w:rsidRDefault="00596E57" w:rsidP="00240CA2">
            <w:pPr>
              <w:spacing w:after="120" w:line="23" w:lineRule="atLeast"/>
              <w:rPr>
                <w:smallCaps/>
                <w:sz w:val="28"/>
                <w:szCs w:val="20"/>
              </w:rPr>
            </w:pPr>
          </w:p>
        </w:tc>
        <w:tc>
          <w:tcPr>
            <w:tcW w:w="1003" w:type="dxa"/>
            <w:vAlign w:val="center"/>
          </w:tcPr>
          <w:p w:rsidR="00596E57" w:rsidRPr="00240CA2" w:rsidRDefault="00596E57" w:rsidP="00240CA2">
            <w:pPr>
              <w:spacing w:after="120" w:line="23" w:lineRule="atLeast"/>
              <w:jc w:val="right"/>
              <w:rPr>
                <w:szCs w:val="18"/>
              </w:rPr>
            </w:pPr>
          </w:p>
        </w:tc>
      </w:tr>
      <w:tr w:rsidR="00634BA6" w:rsidRPr="00240CA2" w:rsidTr="008B1722">
        <w:trPr>
          <w:trHeight w:val="340"/>
          <w:jc w:val="center"/>
        </w:trPr>
        <w:tc>
          <w:tcPr>
            <w:tcW w:w="7853" w:type="dxa"/>
            <w:vAlign w:val="center"/>
          </w:tcPr>
          <w:p w:rsidR="00634BA6" w:rsidRPr="00240CA2" w:rsidRDefault="00EC431C" w:rsidP="00240CA2">
            <w:pPr>
              <w:spacing w:after="120" w:line="23" w:lineRule="atLeast"/>
              <w:rPr>
                <w:b/>
                <w:i/>
                <w:smallCaps/>
                <w:sz w:val="24"/>
                <w:szCs w:val="26"/>
              </w:rPr>
            </w:pPr>
            <w:r w:rsidRPr="00240CA2">
              <w:rPr>
                <w:b/>
                <w:i/>
                <w:smallCaps/>
                <w:sz w:val="24"/>
                <w:szCs w:val="26"/>
              </w:rPr>
              <w:t xml:space="preserve">document joint : </w:t>
            </w:r>
            <w:r w:rsidR="00451D01" w:rsidRPr="00240CA2">
              <w:rPr>
                <w:b/>
                <w:i/>
                <w:smallCaps/>
                <w:sz w:val="24"/>
                <w:szCs w:val="26"/>
              </w:rPr>
              <w:t>formulaire d’engagement</w:t>
            </w:r>
            <w:r w:rsidR="005B2E81" w:rsidRPr="00240CA2">
              <w:rPr>
                <w:b/>
                <w:i/>
                <w:smallCaps/>
                <w:sz w:val="24"/>
                <w:szCs w:val="26"/>
              </w:rPr>
              <w:t xml:space="preserve"> à signer et à retourner à l’école</w:t>
            </w:r>
          </w:p>
        </w:tc>
        <w:tc>
          <w:tcPr>
            <w:tcW w:w="1003" w:type="dxa"/>
            <w:vAlign w:val="center"/>
          </w:tcPr>
          <w:p w:rsidR="00634BA6" w:rsidRPr="00240CA2" w:rsidRDefault="00634BA6" w:rsidP="00240CA2">
            <w:pPr>
              <w:spacing w:after="120" w:line="23" w:lineRule="atLeast"/>
              <w:jc w:val="right"/>
              <w:rPr>
                <w:szCs w:val="18"/>
              </w:rPr>
            </w:pPr>
          </w:p>
        </w:tc>
      </w:tr>
    </w:tbl>
    <w:p w:rsidR="003F59F2" w:rsidRDefault="003F59F2" w:rsidP="00797D26">
      <w:pPr>
        <w:jc w:val="center"/>
        <w:rPr>
          <w:sz w:val="28"/>
          <w:szCs w:val="28"/>
        </w:rPr>
        <w:sectPr w:rsidR="003F59F2" w:rsidSect="00596E57">
          <w:headerReference w:type="default" r:id="rId11"/>
          <w:footerReference w:type="default" r:id="rId12"/>
          <w:type w:val="continuous"/>
          <w:pgSz w:w="12240" w:h="15840"/>
          <w:pgMar w:top="720" w:right="720" w:bottom="720" w:left="720" w:header="576" w:footer="576" w:gutter="0"/>
          <w:cols w:space="708"/>
          <w:titlePg/>
          <w:docGrid w:linePitch="360"/>
        </w:sectPr>
      </w:pPr>
    </w:p>
    <w:p w:rsidR="00D05B01" w:rsidRDefault="00D05B01" w:rsidP="00D05B01">
      <w:pPr>
        <w:rPr>
          <w:sz w:val="28"/>
          <w:szCs w:val="28"/>
        </w:rPr>
      </w:pPr>
    </w:p>
    <w:p w:rsidR="00797D26" w:rsidRPr="00DD3DE7" w:rsidRDefault="00DD3DE7" w:rsidP="003F59F2">
      <w:pPr>
        <w:pStyle w:val="Titre1"/>
        <w:spacing w:before="0"/>
        <w:rPr>
          <w:rFonts w:asciiTheme="minorHAnsi" w:hAnsiTheme="minorHAnsi"/>
          <w:color w:val="0070C0"/>
        </w:rPr>
      </w:pPr>
      <w:r w:rsidRPr="00DD3DE7">
        <w:rPr>
          <w:rFonts w:asciiTheme="minorHAnsi" w:hAnsiTheme="minorHAnsi"/>
          <w:color w:val="0070C0"/>
        </w:rPr>
        <w:lastRenderedPageBreak/>
        <w:t>PRÉSENTATION</w:t>
      </w:r>
    </w:p>
    <w:p w:rsidR="0032438B" w:rsidRPr="00070A1A" w:rsidRDefault="0032438B" w:rsidP="0032438B">
      <w:pPr>
        <w:spacing w:after="0"/>
        <w:rPr>
          <w:sz w:val="24"/>
        </w:rPr>
      </w:pPr>
    </w:p>
    <w:p w:rsidR="00DD3DE7" w:rsidRPr="00070A1A" w:rsidRDefault="00DD3DE7" w:rsidP="00B95510">
      <w:pPr>
        <w:spacing w:after="120"/>
        <w:jc w:val="both"/>
        <w:rPr>
          <w:sz w:val="24"/>
        </w:rPr>
      </w:pPr>
      <w:r w:rsidRPr="00070A1A">
        <w:rPr>
          <w:sz w:val="24"/>
        </w:rPr>
        <w:t>Ce document présente les principaux aspects régissant le fonctionnement du service de garde de notre école.</w:t>
      </w:r>
      <w:r w:rsidR="004125BD">
        <w:rPr>
          <w:sz w:val="24"/>
        </w:rPr>
        <w:t xml:space="preserve"> </w:t>
      </w:r>
      <w:r w:rsidRPr="00070A1A">
        <w:rPr>
          <w:sz w:val="24"/>
        </w:rPr>
        <w:t xml:space="preserve">Les règles et les modalités de fonctionnement décrites respectent les lois et règlements en vigueur avec le souci de répondre aux caractéristiques et aux besoins des élèves qui y sont inscrits tout en répondant aux exigences de l’autofinancement. </w:t>
      </w:r>
    </w:p>
    <w:p w:rsidR="00BD1DAD" w:rsidRPr="00070A1A" w:rsidRDefault="00571B09" w:rsidP="00B95510">
      <w:pPr>
        <w:spacing w:after="120"/>
        <w:jc w:val="both"/>
        <w:rPr>
          <w:sz w:val="24"/>
        </w:rPr>
      </w:pPr>
      <w:r w:rsidRPr="00070A1A">
        <w:rPr>
          <w:sz w:val="24"/>
        </w:rPr>
        <w:t xml:space="preserve">Pour qu’un enfant puisse fréquenter le service de garde, l’ouverture du dossier doit être </w:t>
      </w:r>
      <w:r w:rsidR="00BD1DAD" w:rsidRPr="00070A1A">
        <w:rPr>
          <w:sz w:val="24"/>
        </w:rPr>
        <w:t>complétée</w:t>
      </w:r>
      <w:r w:rsidR="00DF2AC1">
        <w:rPr>
          <w:sz w:val="24"/>
        </w:rPr>
        <w:t>.</w:t>
      </w:r>
      <w:r w:rsidR="00BD1DAD" w:rsidRPr="00070A1A">
        <w:rPr>
          <w:sz w:val="24"/>
        </w:rPr>
        <w:t xml:space="preserve"> Le parent doit également signer la dernière page du document qui témoigne qu’il a pris connaissance et </w:t>
      </w:r>
      <w:r w:rsidR="0032438B" w:rsidRPr="00070A1A">
        <w:rPr>
          <w:sz w:val="24"/>
        </w:rPr>
        <w:t>qu’il accepte de r</w:t>
      </w:r>
      <w:r w:rsidR="00BD1DAD" w:rsidRPr="00070A1A">
        <w:rPr>
          <w:sz w:val="24"/>
        </w:rPr>
        <w:t>especter les règles de fonctionnement du service de garde.</w:t>
      </w:r>
    </w:p>
    <w:p w:rsidR="00074CCF" w:rsidRPr="00070A1A" w:rsidRDefault="00074CCF" w:rsidP="00070A1A">
      <w:pPr>
        <w:spacing w:after="0" w:line="23" w:lineRule="atLeast"/>
        <w:rPr>
          <w:sz w:val="24"/>
        </w:rPr>
      </w:pPr>
    </w:p>
    <w:p w:rsidR="00DD3DE7" w:rsidRDefault="00DD3DE7" w:rsidP="00596E57">
      <w:pPr>
        <w:pStyle w:val="Titre1"/>
        <w:spacing w:before="0"/>
        <w:rPr>
          <w:rFonts w:asciiTheme="minorHAnsi" w:hAnsiTheme="minorHAnsi"/>
          <w:color w:val="0070C0"/>
        </w:rPr>
      </w:pPr>
      <w:r w:rsidRPr="00DD3DE7">
        <w:rPr>
          <w:rFonts w:asciiTheme="minorHAnsi" w:hAnsiTheme="minorHAnsi"/>
          <w:color w:val="0070C0"/>
        </w:rPr>
        <w:t>ORIENTATIONS ET VALEURS PRIVILÉGIÉES</w:t>
      </w:r>
    </w:p>
    <w:p w:rsidR="00B60806" w:rsidRPr="00070A1A" w:rsidRDefault="00B60806" w:rsidP="00D84BCD">
      <w:pPr>
        <w:spacing w:after="0" w:line="23" w:lineRule="atLeast"/>
        <w:rPr>
          <w:sz w:val="24"/>
        </w:rPr>
      </w:pPr>
    </w:p>
    <w:p w:rsidR="00DD3DE7" w:rsidRPr="00070A1A" w:rsidRDefault="00AF46B0" w:rsidP="00B95510">
      <w:pPr>
        <w:spacing w:after="120"/>
        <w:jc w:val="both"/>
        <w:rPr>
          <w:sz w:val="24"/>
        </w:rPr>
      </w:pPr>
      <w:r>
        <w:rPr>
          <w:noProof/>
          <w:sz w:val="20"/>
          <w:lang w:eastAsia="fr-CA"/>
        </w:rPr>
        <w:drawing>
          <wp:anchor distT="0" distB="0" distL="114300" distR="114300" simplePos="0" relativeHeight="251652608" behindDoc="1" locked="0" layoutInCell="1" allowOverlap="1" wp14:anchorId="4A26268C" wp14:editId="34A1AD90">
            <wp:simplePos x="0" y="0"/>
            <wp:positionH relativeFrom="column">
              <wp:posOffset>5067300</wp:posOffset>
            </wp:positionH>
            <wp:positionV relativeFrom="paragraph">
              <wp:posOffset>648335</wp:posOffset>
            </wp:positionV>
            <wp:extent cx="1061720" cy="1061720"/>
            <wp:effectExtent l="0" t="0" r="5080" b="5080"/>
            <wp:wrapNone/>
            <wp:docPr id="32" name="Image 32" descr="girafes-detaildessin-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irafes-detaildessin-7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172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DE7" w:rsidRPr="00070A1A">
        <w:rPr>
          <w:sz w:val="24"/>
        </w:rPr>
        <w:t>Le service de garde en milieu scolaire a comme mission première de compléter les services éducatifs dispensés par l’école</w:t>
      </w:r>
      <w:r w:rsidR="00EB2554" w:rsidRPr="00070A1A">
        <w:rPr>
          <w:sz w:val="24"/>
        </w:rPr>
        <w:t xml:space="preserve"> tout en continuant d’assurer sa mission éducative</w:t>
      </w:r>
      <w:r w:rsidR="00DD3DE7" w:rsidRPr="00070A1A">
        <w:rPr>
          <w:sz w:val="24"/>
        </w:rPr>
        <w:t>.</w:t>
      </w:r>
      <w:r w:rsidR="004125BD">
        <w:rPr>
          <w:sz w:val="24"/>
        </w:rPr>
        <w:t xml:space="preserve"> </w:t>
      </w:r>
      <w:r w:rsidR="00DD3DE7" w:rsidRPr="00070A1A">
        <w:rPr>
          <w:sz w:val="24"/>
        </w:rPr>
        <w:t>C’est dans cette perspective que le service de garde offre, à p</w:t>
      </w:r>
      <w:r w:rsidR="005816AB" w:rsidRPr="00070A1A">
        <w:rPr>
          <w:sz w:val="24"/>
        </w:rPr>
        <w:t xml:space="preserve">artir d’activités récréatives, </w:t>
      </w:r>
      <w:r w:rsidR="00EB2554" w:rsidRPr="00070A1A">
        <w:rPr>
          <w:sz w:val="24"/>
        </w:rPr>
        <w:t>un milieu éducatif complémentaire dont la planification des activités fait partie intégrante du projet éducatif de l’école.</w:t>
      </w:r>
    </w:p>
    <w:p w:rsidR="00D84BCD" w:rsidRPr="00070A1A" w:rsidRDefault="00D84BCD" w:rsidP="0027035A">
      <w:pPr>
        <w:spacing w:after="0" w:line="23" w:lineRule="atLeast"/>
        <w:rPr>
          <w:sz w:val="24"/>
        </w:rPr>
      </w:pPr>
    </w:p>
    <w:p w:rsidR="002856B2" w:rsidRPr="00070A1A" w:rsidRDefault="002856B2" w:rsidP="00074CCF">
      <w:pPr>
        <w:spacing w:after="120" w:line="23" w:lineRule="atLeast"/>
        <w:rPr>
          <w:rFonts w:eastAsia="Times New Roman" w:cs="Times New Roman"/>
          <w:sz w:val="24"/>
          <w:szCs w:val="24"/>
          <w:lang w:eastAsia="fr-CA"/>
        </w:rPr>
      </w:pPr>
      <w:r w:rsidRPr="00070A1A">
        <w:rPr>
          <w:rFonts w:eastAsia="Times New Roman" w:cs="Times New Roman"/>
          <w:sz w:val="24"/>
          <w:szCs w:val="24"/>
          <w:lang w:eastAsia="fr-CA"/>
        </w:rPr>
        <w:t>Notre service de garde poursuit les objectifs suivants</w:t>
      </w:r>
      <w:r w:rsidR="009E1FCB" w:rsidRPr="00070A1A">
        <w:rPr>
          <w:rFonts w:eastAsia="Times New Roman" w:cs="Times New Roman"/>
          <w:sz w:val="24"/>
          <w:szCs w:val="24"/>
          <w:lang w:eastAsia="fr-CA"/>
        </w:rPr>
        <w:t> :</w:t>
      </w:r>
    </w:p>
    <w:p w:rsidR="002856B2" w:rsidRPr="00070A1A" w:rsidRDefault="002856B2" w:rsidP="00B95510">
      <w:pPr>
        <w:numPr>
          <w:ilvl w:val="0"/>
          <w:numId w:val="3"/>
        </w:numPr>
        <w:spacing w:after="120" w:line="23" w:lineRule="atLeast"/>
        <w:jc w:val="both"/>
        <w:rPr>
          <w:rFonts w:eastAsia="Times New Roman" w:cs="Times New Roman"/>
          <w:sz w:val="24"/>
          <w:szCs w:val="24"/>
          <w:lang w:eastAsia="fr-CA"/>
        </w:rPr>
      </w:pPr>
      <w:r w:rsidRPr="00070A1A">
        <w:rPr>
          <w:rFonts w:eastAsia="Times New Roman" w:cs="Times New Roman"/>
          <w:sz w:val="24"/>
          <w:szCs w:val="24"/>
          <w:lang w:eastAsia="fr-CA"/>
        </w:rPr>
        <w:t xml:space="preserve">Assurer la sécurité et le </w:t>
      </w:r>
      <w:r w:rsidR="009575F3">
        <w:rPr>
          <w:rFonts w:eastAsia="Times New Roman" w:cs="Times New Roman"/>
          <w:sz w:val="24"/>
          <w:szCs w:val="24"/>
          <w:lang w:eastAsia="fr-CA"/>
        </w:rPr>
        <w:t>bienêtre</w:t>
      </w:r>
      <w:r w:rsidRPr="00070A1A">
        <w:rPr>
          <w:rFonts w:eastAsia="Times New Roman" w:cs="Times New Roman"/>
          <w:sz w:val="24"/>
          <w:szCs w:val="24"/>
          <w:lang w:eastAsia="fr-CA"/>
        </w:rPr>
        <w:t xml:space="preserve"> géné</w:t>
      </w:r>
      <w:r w:rsidR="005816AB" w:rsidRPr="00070A1A">
        <w:rPr>
          <w:rFonts w:eastAsia="Times New Roman" w:cs="Times New Roman"/>
          <w:sz w:val="24"/>
          <w:szCs w:val="24"/>
          <w:lang w:eastAsia="fr-CA"/>
        </w:rPr>
        <w:t>ral des élèves.</w:t>
      </w:r>
    </w:p>
    <w:p w:rsidR="002856B2" w:rsidRPr="00070A1A" w:rsidRDefault="002856B2" w:rsidP="00B95510">
      <w:pPr>
        <w:numPr>
          <w:ilvl w:val="0"/>
          <w:numId w:val="3"/>
        </w:numPr>
        <w:spacing w:after="120" w:line="23" w:lineRule="atLeast"/>
        <w:jc w:val="both"/>
        <w:rPr>
          <w:rFonts w:eastAsia="Times New Roman" w:cs="Times New Roman"/>
          <w:sz w:val="24"/>
          <w:szCs w:val="24"/>
          <w:lang w:eastAsia="fr-CA"/>
        </w:rPr>
      </w:pPr>
      <w:r w:rsidRPr="00070A1A">
        <w:rPr>
          <w:rFonts w:eastAsia="Times New Roman" w:cs="Times New Roman"/>
          <w:sz w:val="24"/>
          <w:szCs w:val="24"/>
          <w:lang w:eastAsia="fr-CA"/>
        </w:rPr>
        <w:t>Participer à l’atteinte des objectifs</w:t>
      </w:r>
      <w:r w:rsidR="005816AB" w:rsidRPr="00070A1A">
        <w:rPr>
          <w:rFonts w:eastAsia="Times New Roman" w:cs="Times New Roman"/>
          <w:sz w:val="24"/>
          <w:szCs w:val="24"/>
          <w:lang w:eastAsia="fr-CA"/>
        </w:rPr>
        <w:t xml:space="preserve"> du projet éducatif de l’école.</w:t>
      </w:r>
    </w:p>
    <w:p w:rsidR="002856B2" w:rsidRPr="00070A1A" w:rsidRDefault="002856B2" w:rsidP="00B95510">
      <w:pPr>
        <w:numPr>
          <w:ilvl w:val="0"/>
          <w:numId w:val="3"/>
        </w:numPr>
        <w:spacing w:after="120" w:line="23" w:lineRule="atLeast"/>
        <w:jc w:val="both"/>
        <w:rPr>
          <w:rFonts w:eastAsia="Times New Roman" w:cs="Times New Roman"/>
          <w:sz w:val="24"/>
          <w:szCs w:val="24"/>
          <w:lang w:eastAsia="fr-CA"/>
        </w:rPr>
      </w:pPr>
      <w:r w:rsidRPr="00070A1A">
        <w:rPr>
          <w:rFonts w:eastAsia="Times New Roman" w:cs="Times New Roman"/>
          <w:sz w:val="24"/>
          <w:szCs w:val="24"/>
          <w:lang w:eastAsia="fr-CA"/>
        </w:rPr>
        <w:t>Mettre en place des activités et des projets récréatifs aidant au d</w:t>
      </w:r>
      <w:r w:rsidR="005816AB" w:rsidRPr="00070A1A">
        <w:rPr>
          <w:rFonts w:eastAsia="Times New Roman" w:cs="Times New Roman"/>
          <w:sz w:val="24"/>
          <w:szCs w:val="24"/>
          <w:lang w:eastAsia="fr-CA"/>
        </w:rPr>
        <w:t>éveloppement global des élèves.</w:t>
      </w:r>
    </w:p>
    <w:p w:rsidR="002856B2" w:rsidRPr="00070A1A" w:rsidRDefault="002856B2" w:rsidP="00B95510">
      <w:pPr>
        <w:numPr>
          <w:ilvl w:val="0"/>
          <w:numId w:val="3"/>
        </w:numPr>
        <w:spacing w:after="120" w:line="23" w:lineRule="atLeast"/>
        <w:jc w:val="both"/>
        <w:rPr>
          <w:rFonts w:eastAsia="Times New Roman" w:cs="Times New Roman"/>
          <w:sz w:val="24"/>
          <w:szCs w:val="24"/>
          <w:lang w:eastAsia="fr-CA"/>
        </w:rPr>
      </w:pPr>
      <w:r w:rsidRPr="00070A1A">
        <w:rPr>
          <w:rFonts w:eastAsia="Times New Roman" w:cs="Times New Roman"/>
          <w:sz w:val="24"/>
          <w:szCs w:val="24"/>
          <w:lang w:eastAsia="fr-CA"/>
        </w:rPr>
        <w:t>Encourager le développement d’habiletés sociales telles que le respect et l’espr</w:t>
      </w:r>
      <w:r w:rsidR="005816AB" w:rsidRPr="00070A1A">
        <w:rPr>
          <w:rFonts w:eastAsia="Times New Roman" w:cs="Times New Roman"/>
          <w:sz w:val="24"/>
          <w:szCs w:val="24"/>
          <w:lang w:eastAsia="fr-CA"/>
        </w:rPr>
        <w:t>it d’échange et de coopération.</w:t>
      </w:r>
    </w:p>
    <w:p w:rsidR="00070A1A" w:rsidRDefault="002856B2" w:rsidP="00B95510">
      <w:pPr>
        <w:numPr>
          <w:ilvl w:val="0"/>
          <w:numId w:val="3"/>
        </w:numPr>
        <w:spacing w:after="120" w:line="23" w:lineRule="atLeast"/>
        <w:jc w:val="both"/>
        <w:rPr>
          <w:rFonts w:eastAsia="Times New Roman" w:cs="Times New Roman"/>
          <w:sz w:val="24"/>
          <w:szCs w:val="24"/>
          <w:lang w:eastAsia="fr-CA"/>
        </w:rPr>
      </w:pPr>
      <w:r w:rsidRPr="00070A1A">
        <w:rPr>
          <w:rFonts w:eastAsia="Times New Roman" w:cs="Times New Roman"/>
          <w:sz w:val="24"/>
          <w:szCs w:val="24"/>
          <w:lang w:eastAsia="fr-CA"/>
        </w:rPr>
        <w:t>Soutenir les élèves dans leurs travaux scolaires (devoirs et leçons) après la classe par l’établissement d’un temps et d’un lieu de réalisation adéquats et par l’accès au matériel requis.</w:t>
      </w:r>
    </w:p>
    <w:p w:rsidR="00070A1A" w:rsidRDefault="00070A1A" w:rsidP="00D722EF">
      <w:pPr>
        <w:spacing w:after="0"/>
        <w:rPr>
          <w:sz w:val="24"/>
        </w:rPr>
      </w:pPr>
    </w:p>
    <w:p w:rsidR="002856B2" w:rsidRPr="00070A1A" w:rsidRDefault="002856B2" w:rsidP="00070A1A">
      <w:pPr>
        <w:pStyle w:val="Titre1"/>
        <w:spacing w:before="0"/>
        <w:rPr>
          <w:rFonts w:asciiTheme="minorHAnsi" w:hAnsiTheme="minorHAnsi"/>
          <w:color w:val="0070C0"/>
        </w:rPr>
      </w:pPr>
      <w:r w:rsidRPr="00070A1A">
        <w:rPr>
          <w:rFonts w:asciiTheme="minorHAnsi" w:hAnsiTheme="minorHAnsi"/>
          <w:color w:val="0070C0"/>
        </w:rPr>
        <w:t>PROGRAMME D’ACTIVITÉS DU SERVICE DE GARDE</w:t>
      </w:r>
    </w:p>
    <w:p w:rsidR="003C71D3" w:rsidRPr="00070A1A" w:rsidRDefault="003C71D3" w:rsidP="00B60806">
      <w:pPr>
        <w:spacing w:after="0"/>
        <w:rPr>
          <w:sz w:val="24"/>
        </w:rPr>
      </w:pPr>
    </w:p>
    <w:p w:rsidR="00E16E30" w:rsidRPr="00070A1A" w:rsidRDefault="00E16E30" w:rsidP="00B95510">
      <w:pPr>
        <w:spacing w:after="120"/>
        <w:jc w:val="both"/>
        <w:rPr>
          <w:sz w:val="24"/>
        </w:rPr>
      </w:pPr>
      <w:r w:rsidRPr="00070A1A">
        <w:rPr>
          <w:sz w:val="24"/>
        </w:rPr>
        <w:t>Les activités des services de garde en milieu scolaire peuvent être regroupées en six catégories : les activités de routine et de transition, les activités libres, les ateliers d’activités à court terme, les ateliers d’activités à long terme, les activités spéciales et la période de travaux scolaires.</w:t>
      </w:r>
    </w:p>
    <w:p w:rsidR="00B1272C" w:rsidRDefault="00F67CA8" w:rsidP="00B95510">
      <w:pPr>
        <w:spacing w:after="120"/>
        <w:jc w:val="both"/>
        <w:rPr>
          <w:sz w:val="24"/>
          <w:szCs w:val="20"/>
        </w:rPr>
      </w:pPr>
      <w:r w:rsidRPr="00070A1A">
        <w:rPr>
          <w:sz w:val="24"/>
        </w:rPr>
        <w:t xml:space="preserve">La </w:t>
      </w:r>
      <w:r w:rsidRPr="0042103F">
        <w:rPr>
          <w:b/>
          <w:bCs/>
        </w:rPr>
        <w:t>période</w:t>
      </w:r>
      <w:r w:rsidRPr="00070A1A">
        <w:rPr>
          <w:rStyle w:val="lev"/>
          <w:sz w:val="24"/>
        </w:rPr>
        <w:t xml:space="preserve"> des travaux scolaires</w:t>
      </w:r>
      <w:r w:rsidRPr="00070A1A">
        <w:rPr>
          <w:sz w:val="24"/>
        </w:rPr>
        <w:t xml:space="preserve">, prévue par le Règlement sur les services de garde en milieu scolaire, </w:t>
      </w:r>
      <w:r w:rsidRPr="00070A1A">
        <w:rPr>
          <w:rFonts w:cstheme="minorHAnsi"/>
          <w:b/>
          <w:sz w:val="24"/>
          <w:szCs w:val="18"/>
        </w:rPr>
        <w:t xml:space="preserve">s’adresse aux </w:t>
      </w:r>
      <w:r w:rsidRPr="00070A1A">
        <w:rPr>
          <w:b/>
          <w:sz w:val="24"/>
          <w:szCs w:val="24"/>
        </w:rPr>
        <w:t>élèves qui le désirent</w:t>
      </w:r>
      <w:r w:rsidRPr="00070A1A">
        <w:rPr>
          <w:rStyle w:val="Appelnotedebasdep"/>
          <w:sz w:val="24"/>
          <w:szCs w:val="24"/>
        </w:rPr>
        <w:footnoteReference w:id="1"/>
      </w:r>
      <w:r w:rsidRPr="00070A1A">
        <w:rPr>
          <w:sz w:val="24"/>
          <w:szCs w:val="24"/>
        </w:rPr>
        <w:t>. Le</w:t>
      </w:r>
      <w:r w:rsidRPr="00070A1A">
        <w:rPr>
          <w:caps/>
          <w:sz w:val="32"/>
          <w:szCs w:val="24"/>
        </w:rPr>
        <w:t xml:space="preserve"> </w:t>
      </w:r>
      <w:r w:rsidRPr="00070A1A">
        <w:rPr>
          <w:sz w:val="24"/>
          <w:szCs w:val="20"/>
        </w:rPr>
        <w:t xml:space="preserve">service </w:t>
      </w:r>
      <w:r w:rsidRPr="00707080">
        <w:rPr>
          <w:sz w:val="24"/>
        </w:rPr>
        <w:t>de</w:t>
      </w:r>
      <w:r w:rsidRPr="00070A1A">
        <w:rPr>
          <w:sz w:val="24"/>
          <w:szCs w:val="20"/>
        </w:rPr>
        <w:t xml:space="preserve"> garde doit offrir un local adéquat et, dans la mesure du possible, le soutien nécessaire à la réalisation de leurs travaux scolaires.</w:t>
      </w:r>
      <w:r w:rsidR="004125BD">
        <w:rPr>
          <w:sz w:val="24"/>
          <w:szCs w:val="20"/>
        </w:rPr>
        <w:t xml:space="preserve"> </w:t>
      </w:r>
      <w:r w:rsidRPr="00070A1A">
        <w:rPr>
          <w:sz w:val="24"/>
          <w:szCs w:val="20"/>
        </w:rPr>
        <w:t xml:space="preserve">Les façons de faire doivent s’adapter aux besoins des élèves et aux caractéristiques des milieux. </w:t>
      </w:r>
    </w:p>
    <w:p w:rsidR="0027035A" w:rsidRPr="00070A1A" w:rsidRDefault="0027035A" w:rsidP="0027035A">
      <w:pPr>
        <w:spacing w:after="0"/>
        <w:rPr>
          <w:sz w:val="24"/>
          <w:szCs w:val="20"/>
        </w:rPr>
      </w:pPr>
    </w:p>
    <w:p w:rsidR="00E25D1D" w:rsidRPr="0097618D" w:rsidRDefault="0027035A" w:rsidP="0027035A">
      <w:pPr>
        <w:spacing w:after="0"/>
        <w:rPr>
          <w:rFonts w:cs="Times New Roman"/>
          <w:b/>
          <w:bCs/>
          <w:caps/>
          <w:color w:val="0070C0"/>
          <w:sz w:val="28"/>
        </w:rPr>
      </w:pPr>
      <w:r w:rsidRPr="0097618D">
        <w:rPr>
          <w:rFonts w:cs="Times New Roman"/>
          <w:b/>
          <w:bCs/>
          <w:caps/>
          <w:color w:val="0070C0"/>
          <w:sz w:val="28"/>
        </w:rPr>
        <w:lastRenderedPageBreak/>
        <w:t>règles de vie COMMUNE</w:t>
      </w:r>
    </w:p>
    <w:p w:rsidR="0027035A" w:rsidRPr="007335F1" w:rsidRDefault="0027035A" w:rsidP="00B95510">
      <w:pPr>
        <w:spacing w:after="120"/>
        <w:jc w:val="both"/>
        <w:rPr>
          <w:rFonts w:cs="Times New Roman"/>
          <w:sz w:val="24"/>
        </w:rPr>
      </w:pPr>
      <w:r w:rsidRPr="003E46A7">
        <w:rPr>
          <w:rFonts w:cs="Times New Roman"/>
          <w:sz w:val="24"/>
        </w:rPr>
        <w:t xml:space="preserve">Les </w:t>
      </w:r>
      <w:r w:rsidRPr="0042103F">
        <w:rPr>
          <w:sz w:val="24"/>
        </w:rPr>
        <w:t>règles</w:t>
      </w:r>
      <w:r w:rsidRPr="003E46A7">
        <w:rPr>
          <w:rFonts w:cs="Times New Roman"/>
          <w:sz w:val="24"/>
        </w:rPr>
        <w:t xml:space="preserve"> de vie appliquées au service de garde sont celles de l’école. Des règles communes ont pour but de mieux vivre ensemble, de s’épanouir dans un milieu sécuritaire. Ces règles apprennent les droit</w:t>
      </w:r>
      <w:r w:rsidR="009F10B3">
        <w:rPr>
          <w:rFonts w:cs="Times New Roman"/>
          <w:sz w:val="24"/>
        </w:rPr>
        <w:t>s et aussi les responsabilités.</w:t>
      </w:r>
      <w:r w:rsidR="007335F1">
        <w:rPr>
          <w:rFonts w:cs="Times New Roman"/>
          <w:sz w:val="24"/>
        </w:rPr>
        <w:t xml:space="preserve"> </w:t>
      </w:r>
      <w:r w:rsidRPr="003E46A7">
        <w:rPr>
          <w:rFonts w:cs="Times New Roman"/>
          <w:sz w:val="24"/>
        </w:rPr>
        <w:t>Même si les règles de vie communes varient d’un service de garde à l’autre, des obligations reliées à la Loi visant à prévenir la violence et l’intimidation à l’école obligent le respect de</w:t>
      </w:r>
      <w:r w:rsidRPr="003E46A7">
        <w:rPr>
          <w:rFonts w:cs="Times New Roman"/>
          <w:b/>
          <w:bCs/>
          <w:sz w:val="24"/>
        </w:rPr>
        <w:t xml:space="preserve"> règles de civisme.</w:t>
      </w:r>
    </w:p>
    <w:p w:rsidR="0027035A" w:rsidRDefault="0027035A" w:rsidP="00CA67B8">
      <w:pPr>
        <w:autoSpaceDE w:val="0"/>
        <w:autoSpaceDN w:val="0"/>
        <w:adjustRightInd w:val="0"/>
        <w:spacing w:after="0"/>
        <w:rPr>
          <w:rFonts w:cs="Times New Roman"/>
          <w:b/>
          <w:bCs/>
          <w:sz w:val="24"/>
        </w:rPr>
      </w:pPr>
      <w:r w:rsidRPr="003E46A7">
        <w:rPr>
          <w:rFonts w:cs="Times New Roman"/>
          <w:b/>
          <w:bCs/>
          <w:sz w:val="24"/>
        </w:rPr>
        <w:t>Celles citées ci-dessous demeurent universelles :</w:t>
      </w:r>
    </w:p>
    <w:p w:rsidR="0027035A" w:rsidRPr="009F10B3" w:rsidRDefault="0027035A" w:rsidP="00A72A65">
      <w:pPr>
        <w:pStyle w:val="Paragraphedeliste"/>
        <w:numPr>
          <w:ilvl w:val="0"/>
          <w:numId w:val="21"/>
        </w:numPr>
        <w:autoSpaceDE w:val="0"/>
        <w:autoSpaceDN w:val="0"/>
        <w:adjustRightInd w:val="0"/>
        <w:spacing w:after="0"/>
        <w:rPr>
          <w:rFonts w:cs="Times New Roman"/>
          <w:b/>
          <w:bCs/>
          <w:iCs/>
          <w:sz w:val="24"/>
        </w:rPr>
      </w:pPr>
      <w:r w:rsidRPr="009F10B3">
        <w:rPr>
          <w:rFonts w:cs="Times New Roman"/>
          <w:b/>
          <w:bCs/>
          <w:iCs/>
          <w:sz w:val="24"/>
        </w:rPr>
        <w:t>J’écoute et je respecte les adultes (technicienne, éducatrice,  concierge et parents) et les enfants qui m’entourent.</w:t>
      </w:r>
    </w:p>
    <w:p w:rsidR="0027035A" w:rsidRPr="003E46A7" w:rsidRDefault="009F10B3" w:rsidP="00CA67B8">
      <w:pPr>
        <w:pStyle w:val="Paragraphedeliste"/>
        <w:numPr>
          <w:ilvl w:val="0"/>
          <w:numId w:val="21"/>
        </w:numPr>
        <w:autoSpaceDE w:val="0"/>
        <w:autoSpaceDN w:val="0"/>
        <w:adjustRightInd w:val="0"/>
        <w:spacing w:after="0"/>
        <w:rPr>
          <w:rFonts w:cs="Times New Roman"/>
          <w:b/>
          <w:bCs/>
          <w:iCs/>
          <w:sz w:val="24"/>
        </w:rPr>
      </w:pPr>
      <w:r>
        <w:rPr>
          <w:rFonts w:cs="Times New Roman"/>
          <w:b/>
          <w:bCs/>
          <w:iCs/>
          <w:sz w:val="24"/>
        </w:rPr>
        <w:t xml:space="preserve">Je suis calme, </w:t>
      </w:r>
      <w:r w:rsidR="0027035A" w:rsidRPr="003E46A7">
        <w:rPr>
          <w:rFonts w:cs="Times New Roman"/>
          <w:b/>
          <w:bCs/>
          <w:iCs/>
          <w:sz w:val="24"/>
        </w:rPr>
        <w:t>je me déplac</w:t>
      </w:r>
      <w:r w:rsidR="00755990">
        <w:rPr>
          <w:rFonts w:cs="Times New Roman"/>
          <w:b/>
          <w:bCs/>
          <w:iCs/>
          <w:sz w:val="24"/>
        </w:rPr>
        <w:t>e lentement, je parle doucement</w:t>
      </w:r>
      <w:r w:rsidR="0027035A" w:rsidRPr="003E46A7">
        <w:rPr>
          <w:rFonts w:cs="Times New Roman"/>
          <w:b/>
          <w:bCs/>
          <w:iCs/>
          <w:sz w:val="24"/>
        </w:rPr>
        <w:t>.</w:t>
      </w:r>
      <w:r w:rsidR="00755990">
        <w:rPr>
          <w:rFonts w:cs="Times New Roman"/>
          <w:b/>
          <w:bCs/>
          <w:iCs/>
          <w:sz w:val="24"/>
        </w:rPr>
        <w:t xml:space="preserve"> Je respecte l’espace des autres.</w:t>
      </w:r>
    </w:p>
    <w:p w:rsidR="0027035A" w:rsidRPr="003E46A7" w:rsidRDefault="00082CE3" w:rsidP="00CA67B8">
      <w:pPr>
        <w:pStyle w:val="Paragraphedeliste"/>
        <w:numPr>
          <w:ilvl w:val="0"/>
          <w:numId w:val="21"/>
        </w:numPr>
        <w:autoSpaceDE w:val="0"/>
        <w:autoSpaceDN w:val="0"/>
        <w:adjustRightInd w:val="0"/>
        <w:spacing w:after="0"/>
        <w:rPr>
          <w:rFonts w:cs="Times New Roman"/>
          <w:b/>
          <w:bCs/>
          <w:iCs/>
          <w:sz w:val="24"/>
        </w:rPr>
      </w:pPr>
      <w:r>
        <w:rPr>
          <w:noProof/>
          <w:sz w:val="20"/>
          <w:lang w:eastAsia="fr-CA"/>
        </w:rPr>
        <w:drawing>
          <wp:anchor distT="0" distB="0" distL="114300" distR="114300" simplePos="0" relativeHeight="251653632" behindDoc="1" locked="0" layoutInCell="1" allowOverlap="1" wp14:anchorId="68157882" wp14:editId="1ABD07D1">
            <wp:simplePos x="0" y="0"/>
            <wp:positionH relativeFrom="column">
              <wp:posOffset>5739765</wp:posOffset>
            </wp:positionH>
            <wp:positionV relativeFrom="paragraph">
              <wp:posOffset>262255</wp:posOffset>
            </wp:positionV>
            <wp:extent cx="763905" cy="763905"/>
            <wp:effectExtent l="0" t="0" r="0" b="0"/>
            <wp:wrapTight wrapText="bothSides">
              <wp:wrapPolygon edited="0">
                <wp:start x="0" y="0"/>
                <wp:lineTo x="0" y="21007"/>
                <wp:lineTo x="21007" y="21007"/>
                <wp:lineTo x="21007" y="0"/>
                <wp:lineTo x="0" y="0"/>
              </wp:wrapPolygon>
            </wp:wrapTight>
            <wp:docPr id="23" name="Image 23" descr="girafes-detaildessin-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irafes-detaildessin-70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90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755990">
        <w:rPr>
          <w:rFonts w:cs="Times New Roman"/>
          <w:b/>
          <w:bCs/>
          <w:iCs/>
          <w:sz w:val="24"/>
        </w:rPr>
        <w:t>J’ai des attitudes et des comportements positifs pour vivre des relations harmonieuses avec les autres</w:t>
      </w:r>
      <w:r w:rsidR="0027035A" w:rsidRPr="003E46A7">
        <w:rPr>
          <w:rFonts w:cs="Times New Roman"/>
          <w:b/>
          <w:bCs/>
          <w:iCs/>
          <w:sz w:val="24"/>
        </w:rPr>
        <w:t>.</w:t>
      </w:r>
    </w:p>
    <w:p w:rsidR="0027035A" w:rsidRPr="003E46A7" w:rsidRDefault="0027035A" w:rsidP="00CA67B8">
      <w:pPr>
        <w:pStyle w:val="Paragraphedeliste"/>
        <w:numPr>
          <w:ilvl w:val="0"/>
          <w:numId w:val="21"/>
        </w:numPr>
        <w:autoSpaceDE w:val="0"/>
        <w:autoSpaceDN w:val="0"/>
        <w:adjustRightInd w:val="0"/>
        <w:spacing w:after="0"/>
        <w:rPr>
          <w:rFonts w:cs="Times New Roman"/>
          <w:b/>
          <w:bCs/>
          <w:iCs/>
          <w:sz w:val="24"/>
        </w:rPr>
      </w:pPr>
      <w:r w:rsidRPr="003E46A7">
        <w:rPr>
          <w:rFonts w:cs="Times New Roman"/>
          <w:b/>
          <w:bCs/>
          <w:iCs/>
          <w:sz w:val="24"/>
        </w:rPr>
        <w:t>Je respecte le matériel du service de garde ; après avoir terminé un jeu, je le range où je l’ai pris et dans le même état.</w:t>
      </w:r>
    </w:p>
    <w:p w:rsidR="0027035A" w:rsidRPr="003E46A7" w:rsidRDefault="0027035A" w:rsidP="00CA67B8">
      <w:pPr>
        <w:pStyle w:val="Paragraphedeliste"/>
        <w:numPr>
          <w:ilvl w:val="0"/>
          <w:numId w:val="21"/>
        </w:numPr>
        <w:autoSpaceDE w:val="0"/>
        <w:autoSpaceDN w:val="0"/>
        <w:adjustRightInd w:val="0"/>
        <w:spacing w:after="0"/>
        <w:rPr>
          <w:rFonts w:cs="Times New Roman"/>
          <w:b/>
          <w:bCs/>
          <w:iCs/>
          <w:sz w:val="24"/>
        </w:rPr>
      </w:pPr>
      <w:r w:rsidRPr="003E46A7">
        <w:rPr>
          <w:rFonts w:cs="Times New Roman"/>
          <w:b/>
          <w:bCs/>
          <w:iCs/>
          <w:sz w:val="24"/>
        </w:rPr>
        <w:t>Je respecte les règles d’hygiène.</w:t>
      </w:r>
    </w:p>
    <w:p w:rsidR="0027035A" w:rsidRPr="003E46A7" w:rsidRDefault="0027035A" w:rsidP="00CA67B8">
      <w:pPr>
        <w:pStyle w:val="Paragraphedeliste"/>
        <w:numPr>
          <w:ilvl w:val="0"/>
          <w:numId w:val="21"/>
        </w:numPr>
        <w:autoSpaceDE w:val="0"/>
        <w:autoSpaceDN w:val="0"/>
        <w:adjustRightInd w:val="0"/>
        <w:spacing w:after="0" w:line="23" w:lineRule="atLeast"/>
        <w:rPr>
          <w:rFonts w:cs="Times New Roman"/>
          <w:bCs/>
          <w:iCs/>
        </w:rPr>
      </w:pPr>
      <w:r w:rsidRPr="003E46A7">
        <w:rPr>
          <w:rFonts w:cs="Times New Roman"/>
          <w:b/>
          <w:bCs/>
          <w:iCs/>
          <w:sz w:val="24"/>
        </w:rPr>
        <w:t>Je respecte mon environnement, les déchets vont à la poubelle.</w:t>
      </w:r>
    </w:p>
    <w:p w:rsidR="00B95510" w:rsidRDefault="00B95510" w:rsidP="00B95510">
      <w:pPr>
        <w:spacing w:after="120"/>
        <w:rPr>
          <w:sz w:val="24"/>
        </w:rPr>
      </w:pPr>
    </w:p>
    <w:p w:rsidR="0027035A" w:rsidRPr="003E46A7" w:rsidRDefault="0027035A" w:rsidP="00B95510">
      <w:pPr>
        <w:spacing w:after="120"/>
        <w:jc w:val="both"/>
        <w:rPr>
          <w:rFonts w:cs="Times New Roman"/>
          <w:bCs/>
          <w:iCs/>
          <w:sz w:val="24"/>
        </w:rPr>
      </w:pPr>
      <w:r w:rsidRPr="0042103F">
        <w:rPr>
          <w:sz w:val="24"/>
        </w:rPr>
        <w:t>Comme</w:t>
      </w:r>
      <w:r w:rsidRPr="003E46A7">
        <w:rPr>
          <w:rFonts w:cs="Times New Roman"/>
          <w:bCs/>
          <w:iCs/>
          <w:sz w:val="24"/>
        </w:rPr>
        <w:t xml:space="preserve"> premier responsable de son enfant, le parent utilisateur doit se conformer aux règles de fonctionnement et autres procédures régissant le service de garde et l’école.</w:t>
      </w:r>
    </w:p>
    <w:p w:rsidR="0027035A" w:rsidRDefault="0042103F" w:rsidP="00B95510">
      <w:pPr>
        <w:spacing w:after="120"/>
        <w:rPr>
          <w:rFonts w:cs="Times New Roman"/>
          <w:bCs/>
          <w:iCs/>
          <w:sz w:val="24"/>
        </w:rPr>
      </w:pPr>
      <w:r>
        <w:rPr>
          <w:rFonts w:cs="Times New Roman"/>
          <w:bCs/>
          <w:iCs/>
          <w:sz w:val="24"/>
        </w:rPr>
        <w:t xml:space="preserve">La direction de l’école peut mettre fin à la fréquentation de votre enfant au service de garde pour : </w:t>
      </w:r>
    </w:p>
    <w:p w:rsidR="0042103F" w:rsidRDefault="0042103F" w:rsidP="0042103F">
      <w:pPr>
        <w:pStyle w:val="Paragraphedeliste"/>
        <w:numPr>
          <w:ilvl w:val="0"/>
          <w:numId w:val="48"/>
        </w:numPr>
        <w:spacing w:after="120"/>
        <w:rPr>
          <w:rFonts w:cs="Times New Roman"/>
          <w:bCs/>
          <w:iCs/>
          <w:sz w:val="24"/>
        </w:rPr>
      </w:pPr>
      <w:r>
        <w:rPr>
          <w:rFonts w:cs="Times New Roman"/>
          <w:bCs/>
          <w:iCs/>
          <w:sz w:val="24"/>
        </w:rPr>
        <w:t>Compte en souffrance du service de garde;</w:t>
      </w:r>
    </w:p>
    <w:p w:rsidR="0042103F" w:rsidRPr="0042103F" w:rsidRDefault="0042103F" w:rsidP="0042103F">
      <w:pPr>
        <w:pStyle w:val="Paragraphedeliste"/>
        <w:numPr>
          <w:ilvl w:val="0"/>
          <w:numId w:val="48"/>
        </w:numPr>
        <w:spacing w:after="120"/>
        <w:rPr>
          <w:rFonts w:cs="Times New Roman"/>
          <w:bCs/>
          <w:iCs/>
          <w:sz w:val="24"/>
        </w:rPr>
      </w:pPr>
      <w:r>
        <w:rPr>
          <w:rFonts w:cs="Times New Roman"/>
          <w:bCs/>
          <w:iCs/>
          <w:sz w:val="24"/>
        </w:rPr>
        <w:t>Comportement inadéquat de votre enfant.</w:t>
      </w:r>
    </w:p>
    <w:p w:rsidR="00240CA2" w:rsidRPr="00CA67B8" w:rsidRDefault="00240CA2" w:rsidP="00F35EC0">
      <w:pPr>
        <w:spacing w:after="0"/>
        <w:rPr>
          <w:rFonts w:ascii="Calibri" w:hAnsi="Calibri" w:cs="Calibri"/>
          <w:color w:val="000000"/>
          <w:sz w:val="24"/>
        </w:rPr>
      </w:pPr>
    </w:p>
    <w:p w:rsidR="00F65D71" w:rsidRDefault="00BD5517" w:rsidP="00C6032D">
      <w:pPr>
        <w:pStyle w:val="Titre1"/>
        <w:spacing w:before="0"/>
        <w:rPr>
          <w:rFonts w:asciiTheme="minorHAnsi" w:hAnsiTheme="minorHAnsi"/>
          <w:color w:val="0070C0"/>
        </w:rPr>
      </w:pPr>
      <w:r w:rsidRPr="00C6032D">
        <w:rPr>
          <w:rFonts w:asciiTheme="minorHAnsi" w:hAnsiTheme="minorHAnsi"/>
          <w:color w:val="0070C0"/>
        </w:rPr>
        <w:t>MODALITÉS D’</w:t>
      </w:r>
      <w:r w:rsidR="009E1FCB" w:rsidRPr="00C6032D">
        <w:rPr>
          <w:rFonts w:asciiTheme="minorHAnsi" w:hAnsiTheme="minorHAnsi"/>
          <w:color w:val="0070C0"/>
        </w:rPr>
        <w:t xml:space="preserve">INSCRIPTION </w:t>
      </w:r>
      <w:r w:rsidR="004660BE" w:rsidRPr="00C6032D">
        <w:rPr>
          <w:rFonts w:asciiTheme="minorHAnsi" w:hAnsiTheme="minorHAnsi"/>
          <w:color w:val="0070C0"/>
        </w:rPr>
        <w:t>ET</w:t>
      </w:r>
      <w:r w:rsidRPr="00C6032D">
        <w:rPr>
          <w:rFonts w:asciiTheme="minorHAnsi" w:hAnsiTheme="minorHAnsi"/>
          <w:color w:val="0070C0"/>
        </w:rPr>
        <w:t xml:space="preserve"> DE</w:t>
      </w:r>
      <w:r w:rsidR="004660BE" w:rsidRPr="00C6032D">
        <w:rPr>
          <w:rFonts w:asciiTheme="minorHAnsi" w:hAnsiTheme="minorHAnsi"/>
          <w:color w:val="0070C0"/>
        </w:rPr>
        <w:t xml:space="preserve"> FRÉQUENTATION</w:t>
      </w:r>
    </w:p>
    <w:p w:rsidR="004660BE" w:rsidRDefault="00BD5517" w:rsidP="00C6032D">
      <w:pPr>
        <w:pStyle w:val="Titre1"/>
        <w:spacing w:before="0"/>
        <w:rPr>
          <w:rFonts w:asciiTheme="minorHAnsi" w:hAnsiTheme="minorHAnsi"/>
          <w:color w:val="0070C0"/>
        </w:rPr>
      </w:pPr>
      <w:r w:rsidRPr="00C6032D">
        <w:rPr>
          <w:rFonts w:asciiTheme="minorHAnsi" w:hAnsiTheme="minorHAnsi"/>
          <w:color w:val="0070C0"/>
        </w:rPr>
        <w:t>OUVERTURE ANNUELLE DU DOSSIER</w:t>
      </w:r>
    </w:p>
    <w:p w:rsidR="007335F1" w:rsidRDefault="00CF5002" w:rsidP="00D7581C">
      <w:pPr>
        <w:spacing w:after="120"/>
        <w:jc w:val="both"/>
        <w:rPr>
          <w:rFonts w:cs="Times New Roman"/>
          <w:bCs/>
          <w:sz w:val="24"/>
          <w:szCs w:val="24"/>
        </w:rPr>
      </w:pPr>
      <w:r w:rsidRPr="001555A7">
        <w:rPr>
          <w:noProof/>
          <w:sz w:val="24"/>
          <w:szCs w:val="24"/>
          <w:lang w:eastAsia="fr-CA"/>
        </w:rPr>
        <w:drawing>
          <wp:anchor distT="0" distB="0" distL="114300" distR="114300" simplePos="0" relativeHeight="251663872" behindDoc="1" locked="0" layoutInCell="1" allowOverlap="1" wp14:anchorId="04C991E9" wp14:editId="43EF48DF">
            <wp:simplePos x="0" y="0"/>
            <wp:positionH relativeFrom="column">
              <wp:posOffset>3627442</wp:posOffset>
            </wp:positionH>
            <wp:positionV relativeFrom="paragraph">
              <wp:posOffset>400685</wp:posOffset>
            </wp:positionV>
            <wp:extent cx="723265" cy="723265"/>
            <wp:effectExtent l="0" t="0" r="635" b="635"/>
            <wp:wrapNone/>
            <wp:docPr id="5" name="Image 5" descr="produit_la_26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duit_la_2697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C1" w:rsidRPr="001555A7">
        <w:rPr>
          <w:rFonts w:cs="Times New Roman"/>
          <w:sz w:val="24"/>
          <w:szCs w:val="24"/>
        </w:rPr>
        <w:t xml:space="preserve">Pour </w:t>
      </w:r>
      <w:r w:rsidR="003F7FD5" w:rsidRPr="001555A7">
        <w:rPr>
          <w:rFonts w:cs="Times New Roman"/>
          <w:sz w:val="24"/>
          <w:szCs w:val="24"/>
        </w:rPr>
        <w:t xml:space="preserve">tous les services de garde en milieu scolaire, </w:t>
      </w:r>
      <w:r w:rsidR="006B54C1" w:rsidRPr="001555A7">
        <w:rPr>
          <w:rFonts w:cs="Times New Roman"/>
          <w:sz w:val="24"/>
          <w:szCs w:val="24"/>
        </w:rPr>
        <w:t>le</w:t>
      </w:r>
      <w:r w:rsidR="003F7FD5" w:rsidRPr="001555A7">
        <w:rPr>
          <w:rFonts w:cs="Times New Roman"/>
          <w:sz w:val="24"/>
          <w:szCs w:val="24"/>
        </w:rPr>
        <w:t xml:space="preserve"> parent qui désire que son enfant fréquente le service de garde doit remplir la </w:t>
      </w:r>
      <w:r w:rsidR="003F7FD5" w:rsidRPr="001555A7">
        <w:rPr>
          <w:rFonts w:cs="Times New Roman"/>
          <w:bCs/>
          <w:sz w:val="24"/>
          <w:szCs w:val="24"/>
        </w:rPr>
        <w:t xml:space="preserve">fiche d’inscription </w:t>
      </w:r>
      <w:r w:rsidR="003F7FD5" w:rsidRPr="002240C1">
        <w:rPr>
          <w:rFonts w:cs="Times New Roman"/>
          <w:sz w:val="24"/>
          <w:szCs w:val="24"/>
          <w:shd w:val="clear" w:color="auto" w:fill="BFBFBF" w:themeFill="background1" w:themeFillShade="BF"/>
        </w:rPr>
        <w:t xml:space="preserve">et payer les </w:t>
      </w:r>
      <w:r w:rsidR="003F7FD5" w:rsidRPr="002240C1">
        <w:rPr>
          <w:rFonts w:cs="Times New Roman"/>
          <w:bCs/>
          <w:sz w:val="24"/>
          <w:szCs w:val="24"/>
          <w:shd w:val="clear" w:color="auto" w:fill="BFBFBF" w:themeFill="background1" w:themeFillShade="BF"/>
        </w:rPr>
        <w:t>frais d’ouverture de dossier</w:t>
      </w:r>
      <w:r w:rsidR="003F7FD5" w:rsidRPr="001555A7">
        <w:rPr>
          <w:rFonts w:cs="Times New Roman"/>
          <w:bCs/>
          <w:sz w:val="24"/>
          <w:szCs w:val="24"/>
        </w:rPr>
        <w:t xml:space="preserve">. </w:t>
      </w:r>
      <w:r w:rsidR="004125BD">
        <w:rPr>
          <w:rFonts w:cs="Times New Roman"/>
          <w:bCs/>
          <w:sz w:val="24"/>
          <w:szCs w:val="24"/>
        </w:rPr>
        <w:t xml:space="preserve"> </w:t>
      </w:r>
    </w:p>
    <w:p w:rsidR="003F7FD5" w:rsidRPr="001555A7" w:rsidRDefault="003F7FD5" w:rsidP="002240C1">
      <w:pPr>
        <w:shd w:val="clear" w:color="auto" w:fill="BFBFBF" w:themeFill="background1" w:themeFillShade="BF"/>
        <w:autoSpaceDE w:val="0"/>
        <w:autoSpaceDN w:val="0"/>
        <w:adjustRightInd w:val="0"/>
        <w:spacing w:after="0"/>
        <w:jc w:val="both"/>
        <w:rPr>
          <w:rFonts w:cs="Times New Roman"/>
          <w:bCs/>
          <w:sz w:val="24"/>
          <w:szCs w:val="24"/>
        </w:rPr>
      </w:pPr>
      <w:r w:rsidRPr="001555A7">
        <w:rPr>
          <w:rFonts w:cs="Times New Roman"/>
          <w:bCs/>
          <w:sz w:val="24"/>
          <w:szCs w:val="24"/>
        </w:rPr>
        <w:t xml:space="preserve">Ces frais sont </w:t>
      </w:r>
      <w:r w:rsidR="00082CE3">
        <w:rPr>
          <w:rFonts w:cs="Times New Roman"/>
          <w:sz w:val="24"/>
          <w:szCs w:val="24"/>
        </w:rPr>
        <w:t>annuels et non remboursables</w:t>
      </w:r>
      <w:r w:rsidR="007335F1">
        <w:rPr>
          <w:rFonts w:cs="Times New Roman"/>
          <w:sz w:val="24"/>
          <w:szCs w:val="24"/>
        </w:rPr>
        <w:t xml:space="preserve"> </w:t>
      </w:r>
      <w:r w:rsidR="009E1FCB" w:rsidRPr="001555A7">
        <w:rPr>
          <w:rFonts w:cs="Times New Roman"/>
          <w:bCs/>
          <w:sz w:val="24"/>
          <w:szCs w:val="24"/>
        </w:rPr>
        <w:t>:</w:t>
      </w:r>
    </w:p>
    <w:p w:rsidR="003F7FD5" w:rsidRPr="001555A7" w:rsidRDefault="00F65D71" w:rsidP="002240C1">
      <w:pPr>
        <w:pStyle w:val="Paragraphedeliste"/>
        <w:numPr>
          <w:ilvl w:val="0"/>
          <w:numId w:val="5"/>
        </w:numPr>
        <w:shd w:val="clear" w:color="auto" w:fill="BFBFBF" w:themeFill="background1" w:themeFillShade="BF"/>
        <w:autoSpaceDE w:val="0"/>
        <w:autoSpaceDN w:val="0"/>
        <w:adjustRightInd w:val="0"/>
        <w:spacing w:after="120"/>
        <w:ind w:left="792"/>
        <w:jc w:val="both"/>
        <w:rPr>
          <w:rFonts w:cs="Times New Roman"/>
          <w:b/>
          <w:bCs/>
          <w:sz w:val="24"/>
          <w:szCs w:val="24"/>
        </w:rPr>
      </w:pPr>
      <w:r w:rsidRPr="001555A7">
        <w:rPr>
          <w:rFonts w:cs="Times New Roman"/>
          <w:b/>
          <w:bCs/>
          <w:sz w:val="24"/>
          <w:szCs w:val="24"/>
        </w:rPr>
        <w:t>10</w:t>
      </w:r>
      <w:r w:rsidR="009E1FCB" w:rsidRPr="001555A7">
        <w:rPr>
          <w:rFonts w:cs="Times New Roman"/>
          <w:b/>
          <w:bCs/>
          <w:sz w:val="24"/>
          <w:szCs w:val="24"/>
        </w:rPr>
        <w:t> </w:t>
      </w:r>
      <w:r w:rsidR="003F7FD5" w:rsidRPr="001555A7">
        <w:rPr>
          <w:rFonts w:cs="Times New Roman"/>
          <w:b/>
          <w:bCs/>
          <w:sz w:val="24"/>
          <w:szCs w:val="24"/>
        </w:rPr>
        <w:t>$ pour un enfant</w:t>
      </w:r>
      <w:r w:rsidR="004936BF" w:rsidRPr="001555A7">
        <w:rPr>
          <w:rFonts w:cs="Times New Roman"/>
          <w:b/>
          <w:bCs/>
          <w:sz w:val="24"/>
          <w:szCs w:val="24"/>
        </w:rPr>
        <w:t>;</w:t>
      </w:r>
    </w:p>
    <w:p w:rsidR="003F7FD5" w:rsidRDefault="00F65D71" w:rsidP="002240C1">
      <w:pPr>
        <w:pStyle w:val="Paragraphedeliste"/>
        <w:numPr>
          <w:ilvl w:val="0"/>
          <w:numId w:val="5"/>
        </w:numPr>
        <w:shd w:val="clear" w:color="auto" w:fill="BFBFBF" w:themeFill="background1" w:themeFillShade="BF"/>
        <w:autoSpaceDE w:val="0"/>
        <w:autoSpaceDN w:val="0"/>
        <w:adjustRightInd w:val="0"/>
        <w:spacing w:after="120"/>
        <w:ind w:left="792"/>
        <w:jc w:val="both"/>
        <w:rPr>
          <w:rFonts w:cs="Times New Roman"/>
          <w:b/>
          <w:bCs/>
          <w:sz w:val="24"/>
          <w:szCs w:val="24"/>
        </w:rPr>
      </w:pPr>
      <w:r w:rsidRPr="001555A7">
        <w:rPr>
          <w:rFonts w:eastAsia="SymbolMT" w:cs="SymbolMT"/>
          <w:b/>
          <w:sz w:val="24"/>
          <w:szCs w:val="24"/>
        </w:rPr>
        <w:t>15</w:t>
      </w:r>
      <w:r w:rsidR="009E1FCB" w:rsidRPr="001555A7">
        <w:rPr>
          <w:rFonts w:eastAsia="SymbolMT" w:cs="SymbolMT"/>
          <w:b/>
          <w:sz w:val="24"/>
          <w:szCs w:val="24"/>
        </w:rPr>
        <w:t> </w:t>
      </w:r>
      <w:r w:rsidR="003F7FD5" w:rsidRPr="001555A7">
        <w:rPr>
          <w:rFonts w:cs="Times New Roman"/>
          <w:b/>
          <w:bCs/>
          <w:sz w:val="24"/>
          <w:szCs w:val="24"/>
        </w:rPr>
        <w:t xml:space="preserve">$ pour </w:t>
      </w:r>
      <w:r w:rsidR="00097CCC" w:rsidRPr="001555A7">
        <w:rPr>
          <w:rFonts w:cs="Times New Roman"/>
          <w:b/>
          <w:bCs/>
          <w:sz w:val="24"/>
          <w:szCs w:val="24"/>
        </w:rPr>
        <w:t>les enfants d’</w:t>
      </w:r>
      <w:r w:rsidR="003F7FD5" w:rsidRPr="001555A7">
        <w:rPr>
          <w:rFonts w:cs="Times New Roman"/>
          <w:b/>
          <w:bCs/>
          <w:sz w:val="24"/>
          <w:szCs w:val="24"/>
        </w:rPr>
        <w:t xml:space="preserve">une </w:t>
      </w:r>
      <w:r w:rsidR="00097CCC" w:rsidRPr="001555A7">
        <w:rPr>
          <w:rFonts w:cs="Times New Roman"/>
          <w:b/>
          <w:bCs/>
          <w:sz w:val="24"/>
          <w:szCs w:val="24"/>
        </w:rPr>
        <w:t xml:space="preserve">même </w:t>
      </w:r>
      <w:r w:rsidR="003F7FD5" w:rsidRPr="001555A7">
        <w:rPr>
          <w:rFonts w:cs="Times New Roman"/>
          <w:b/>
          <w:bCs/>
          <w:sz w:val="24"/>
          <w:szCs w:val="24"/>
        </w:rPr>
        <w:t>famille</w:t>
      </w:r>
      <w:r w:rsidR="004936BF" w:rsidRPr="001555A7">
        <w:rPr>
          <w:rFonts w:cs="Times New Roman"/>
          <w:b/>
          <w:bCs/>
          <w:sz w:val="24"/>
          <w:szCs w:val="24"/>
        </w:rPr>
        <w:t>.</w:t>
      </w:r>
    </w:p>
    <w:p w:rsidR="003F7FD5" w:rsidRPr="001555A7" w:rsidRDefault="003F7FD5" w:rsidP="00D7581C">
      <w:pPr>
        <w:autoSpaceDE w:val="0"/>
        <w:autoSpaceDN w:val="0"/>
        <w:adjustRightInd w:val="0"/>
        <w:spacing w:after="0"/>
        <w:jc w:val="both"/>
        <w:rPr>
          <w:rFonts w:cs="Times New Roman"/>
          <w:sz w:val="24"/>
          <w:szCs w:val="24"/>
        </w:rPr>
      </w:pPr>
      <w:r w:rsidRPr="001555A7">
        <w:rPr>
          <w:rFonts w:cs="Times New Roman"/>
          <w:sz w:val="24"/>
          <w:szCs w:val="24"/>
        </w:rPr>
        <w:t xml:space="preserve">Il y a deux </w:t>
      </w:r>
      <w:r w:rsidRPr="001555A7">
        <w:rPr>
          <w:rFonts w:cs="Times New Roman"/>
          <w:bCs/>
          <w:sz w:val="24"/>
          <w:szCs w:val="24"/>
        </w:rPr>
        <w:t xml:space="preserve">types de fréquentation </w:t>
      </w:r>
      <w:r w:rsidRPr="001555A7">
        <w:rPr>
          <w:rFonts w:cs="Times New Roman"/>
          <w:sz w:val="24"/>
          <w:szCs w:val="24"/>
        </w:rPr>
        <w:t>possible</w:t>
      </w:r>
      <w:r w:rsidR="00082CE3">
        <w:rPr>
          <w:rFonts w:cs="Times New Roman"/>
          <w:sz w:val="24"/>
          <w:szCs w:val="24"/>
        </w:rPr>
        <w:t>.</w:t>
      </w:r>
      <w:r w:rsidR="007335F1">
        <w:rPr>
          <w:rFonts w:cs="Times New Roman"/>
          <w:sz w:val="24"/>
          <w:szCs w:val="24"/>
        </w:rPr>
        <w:t xml:space="preserve"> </w:t>
      </w:r>
      <w:r w:rsidR="007335F1" w:rsidRPr="00DF2AC1">
        <w:rPr>
          <w:rFonts w:cs="Times New Roman"/>
          <w:bCs/>
          <w:sz w:val="24"/>
          <w:szCs w:val="24"/>
        </w:rPr>
        <w:t>L’enfant ne peut bénéficier que D’UN SEUL STATUT :</w:t>
      </w:r>
    </w:p>
    <w:p w:rsidR="003F7FD5" w:rsidRPr="001555A7" w:rsidRDefault="003F7FD5" w:rsidP="00D7581C">
      <w:pPr>
        <w:pStyle w:val="Paragraphedeliste"/>
        <w:numPr>
          <w:ilvl w:val="0"/>
          <w:numId w:val="4"/>
        </w:numPr>
        <w:autoSpaceDE w:val="0"/>
        <w:autoSpaceDN w:val="0"/>
        <w:adjustRightInd w:val="0"/>
        <w:spacing w:after="0"/>
        <w:jc w:val="both"/>
        <w:rPr>
          <w:rFonts w:cs="Times New Roman"/>
          <w:b/>
          <w:sz w:val="24"/>
          <w:szCs w:val="24"/>
        </w:rPr>
      </w:pPr>
      <w:r w:rsidRPr="00DF2AC1">
        <w:rPr>
          <w:rFonts w:cs="Times New Roman"/>
          <w:bCs/>
          <w:sz w:val="24"/>
          <w:szCs w:val="24"/>
          <w:u w:val="single"/>
        </w:rPr>
        <w:t>régulier</w:t>
      </w:r>
      <w:r w:rsidR="009E1FCB" w:rsidRPr="001555A7">
        <w:rPr>
          <w:rFonts w:cs="Times New Roman"/>
          <w:bCs/>
          <w:sz w:val="24"/>
          <w:szCs w:val="24"/>
        </w:rPr>
        <w:t> :</w:t>
      </w:r>
      <w:r w:rsidRPr="001555A7">
        <w:rPr>
          <w:rFonts w:cs="Times New Roman"/>
          <w:sz w:val="24"/>
          <w:szCs w:val="24"/>
        </w:rPr>
        <w:t xml:space="preserve"> </w:t>
      </w:r>
      <w:r w:rsidR="00F647BB" w:rsidRPr="001555A7">
        <w:rPr>
          <w:rFonts w:cs="Times New Roman"/>
          <w:sz w:val="24"/>
          <w:szCs w:val="24"/>
        </w:rPr>
        <w:t xml:space="preserve">enfant </w:t>
      </w:r>
      <w:r w:rsidR="00F647BB" w:rsidRPr="001555A7">
        <w:rPr>
          <w:rFonts w:cs="Times New Roman"/>
          <w:b/>
          <w:sz w:val="24"/>
          <w:szCs w:val="24"/>
        </w:rPr>
        <w:t xml:space="preserve">présent </w:t>
      </w:r>
      <w:r w:rsidRPr="001555A7">
        <w:rPr>
          <w:rFonts w:cs="Times New Roman"/>
          <w:b/>
          <w:sz w:val="24"/>
          <w:szCs w:val="24"/>
        </w:rPr>
        <w:t>au moins 3 jours/semaine</w:t>
      </w:r>
      <w:r w:rsidR="00A45E48" w:rsidRPr="001555A7">
        <w:rPr>
          <w:rStyle w:val="Appelnotedebasdep"/>
          <w:rFonts w:cs="Times New Roman"/>
          <w:b/>
          <w:sz w:val="24"/>
          <w:szCs w:val="24"/>
        </w:rPr>
        <w:footnoteReference w:id="2"/>
      </w:r>
      <w:r w:rsidR="00082CE3">
        <w:rPr>
          <w:rFonts w:cs="Times New Roman"/>
          <w:b/>
          <w:sz w:val="24"/>
          <w:szCs w:val="24"/>
        </w:rPr>
        <w:t xml:space="preserve">. </w:t>
      </w:r>
      <w:r w:rsidR="009575F3">
        <w:rPr>
          <w:rFonts w:cs="Times New Roman"/>
          <w:b/>
          <w:sz w:val="24"/>
          <w:szCs w:val="24"/>
        </w:rPr>
        <w:t>À raison</w:t>
      </w:r>
      <w:r w:rsidRPr="001555A7">
        <w:rPr>
          <w:rFonts w:cs="Times New Roman"/>
          <w:b/>
          <w:sz w:val="24"/>
          <w:szCs w:val="24"/>
        </w:rPr>
        <w:t xml:space="preserve"> de 2 périodes minimum par jour;</w:t>
      </w:r>
    </w:p>
    <w:p w:rsidR="003F7FD5" w:rsidRPr="001555A7" w:rsidRDefault="003F7FD5" w:rsidP="00D7581C">
      <w:pPr>
        <w:pStyle w:val="Paragraphedeliste"/>
        <w:numPr>
          <w:ilvl w:val="0"/>
          <w:numId w:val="4"/>
        </w:numPr>
        <w:autoSpaceDE w:val="0"/>
        <w:autoSpaceDN w:val="0"/>
        <w:adjustRightInd w:val="0"/>
        <w:spacing w:after="120"/>
        <w:jc w:val="both"/>
        <w:rPr>
          <w:rFonts w:cs="Times New Roman"/>
          <w:sz w:val="24"/>
          <w:szCs w:val="24"/>
        </w:rPr>
      </w:pPr>
      <w:r w:rsidRPr="00DF2AC1">
        <w:rPr>
          <w:rFonts w:cs="Times New Roman"/>
          <w:sz w:val="24"/>
          <w:szCs w:val="24"/>
          <w:u w:val="single"/>
        </w:rPr>
        <w:t>sporadique</w:t>
      </w:r>
      <w:r w:rsidRPr="001555A7">
        <w:rPr>
          <w:rFonts w:cs="Times New Roman"/>
          <w:sz w:val="24"/>
          <w:szCs w:val="24"/>
        </w:rPr>
        <w:t xml:space="preserve"> : </w:t>
      </w:r>
      <w:r w:rsidR="00F647BB" w:rsidRPr="001555A7">
        <w:rPr>
          <w:rFonts w:cs="Times New Roman"/>
          <w:sz w:val="24"/>
          <w:szCs w:val="24"/>
        </w:rPr>
        <w:t xml:space="preserve">enfant </w:t>
      </w:r>
      <w:r w:rsidR="00F647BB" w:rsidRPr="001555A7">
        <w:rPr>
          <w:rFonts w:cs="Times New Roman"/>
          <w:b/>
          <w:sz w:val="24"/>
          <w:szCs w:val="24"/>
        </w:rPr>
        <w:t>présent</w:t>
      </w:r>
      <w:r w:rsidR="00F647BB" w:rsidRPr="001555A7">
        <w:rPr>
          <w:rFonts w:cs="Times New Roman"/>
          <w:sz w:val="24"/>
          <w:szCs w:val="24"/>
        </w:rPr>
        <w:t xml:space="preserve"> à une </w:t>
      </w:r>
      <w:r w:rsidRPr="001555A7">
        <w:rPr>
          <w:rFonts w:cs="Times New Roman"/>
          <w:sz w:val="24"/>
          <w:szCs w:val="24"/>
        </w:rPr>
        <w:t>fréquentation inférieure et différente de la définition de régulier.</w:t>
      </w:r>
    </w:p>
    <w:p w:rsidR="00D876CC" w:rsidRPr="00DF2AC1" w:rsidRDefault="00D876CC" w:rsidP="00D7581C">
      <w:pPr>
        <w:pStyle w:val="Paragraphedeliste"/>
        <w:numPr>
          <w:ilvl w:val="0"/>
          <w:numId w:val="44"/>
        </w:numPr>
        <w:autoSpaceDE w:val="0"/>
        <w:autoSpaceDN w:val="0"/>
        <w:adjustRightInd w:val="0"/>
        <w:spacing w:after="0" w:line="240" w:lineRule="auto"/>
        <w:jc w:val="both"/>
        <w:rPr>
          <w:rFonts w:cs="Times New Roman"/>
          <w:bCs/>
          <w:sz w:val="24"/>
          <w:szCs w:val="24"/>
        </w:rPr>
      </w:pPr>
      <w:r w:rsidRPr="00DF2AC1">
        <w:rPr>
          <w:rFonts w:cs="Times New Roman"/>
          <w:bCs/>
          <w:sz w:val="24"/>
          <w:szCs w:val="24"/>
        </w:rPr>
        <w:t>Ce statut découle de la réservation établi</w:t>
      </w:r>
      <w:r w:rsidR="006B54C1" w:rsidRPr="00DF2AC1">
        <w:rPr>
          <w:rFonts w:cs="Times New Roman"/>
          <w:bCs/>
          <w:sz w:val="24"/>
          <w:szCs w:val="24"/>
        </w:rPr>
        <w:t>e</w:t>
      </w:r>
      <w:r w:rsidR="006757CC" w:rsidRPr="00DF2AC1">
        <w:rPr>
          <w:rFonts w:cs="Times New Roman"/>
          <w:bCs/>
          <w:sz w:val="24"/>
          <w:szCs w:val="24"/>
        </w:rPr>
        <w:t xml:space="preserve"> lors de l’ouverture du dossier.</w:t>
      </w:r>
    </w:p>
    <w:p w:rsidR="00D876CC" w:rsidRDefault="00D876CC" w:rsidP="00D7581C">
      <w:pPr>
        <w:pStyle w:val="Paragraphedeliste"/>
        <w:numPr>
          <w:ilvl w:val="0"/>
          <w:numId w:val="44"/>
        </w:numPr>
        <w:autoSpaceDE w:val="0"/>
        <w:autoSpaceDN w:val="0"/>
        <w:adjustRightInd w:val="0"/>
        <w:spacing w:after="0" w:line="240" w:lineRule="auto"/>
        <w:jc w:val="both"/>
        <w:rPr>
          <w:rFonts w:cs="Times New Roman"/>
          <w:bCs/>
          <w:sz w:val="24"/>
          <w:szCs w:val="24"/>
        </w:rPr>
      </w:pPr>
      <w:r w:rsidRPr="00DF2AC1">
        <w:rPr>
          <w:rFonts w:cs="Times New Roman"/>
          <w:bCs/>
          <w:sz w:val="24"/>
          <w:szCs w:val="24"/>
        </w:rPr>
        <w:t>Cette réservation tient compte du nombre de jours de présence par semaine ET des jour</w:t>
      </w:r>
      <w:r w:rsidR="006757CC" w:rsidRPr="00DF2AC1">
        <w:rPr>
          <w:rFonts w:cs="Times New Roman"/>
          <w:bCs/>
          <w:sz w:val="24"/>
          <w:szCs w:val="24"/>
        </w:rPr>
        <w:t>nées de fréquentation indiquées.</w:t>
      </w:r>
    </w:p>
    <w:p w:rsidR="00413B29" w:rsidRDefault="00413B29" w:rsidP="00413B29">
      <w:pPr>
        <w:autoSpaceDE w:val="0"/>
        <w:autoSpaceDN w:val="0"/>
        <w:adjustRightInd w:val="0"/>
        <w:spacing w:after="0" w:line="240" w:lineRule="auto"/>
        <w:rPr>
          <w:rFonts w:cs="Times New Roman"/>
          <w:bCs/>
          <w:sz w:val="24"/>
          <w:szCs w:val="24"/>
        </w:rPr>
      </w:pPr>
    </w:p>
    <w:p w:rsidR="00413B29" w:rsidRDefault="00413B29" w:rsidP="00D7581C">
      <w:pPr>
        <w:autoSpaceDE w:val="0"/>
        <w:autoSpaceDN w:val="0"/>
        <w:adjustRightInd w:val="0"/>
        <w:spacing w:after="0" w:line="240" w:lineRule="auto"/>
        <w:jc w:val="both"/>
        <w:rPr>
          <w:rFonts w:cs="Times New Roman"/>
          <w:bCs/>
          <w:sz w:val="24"/>
          <w:szCs w:val="24"/>
        </w:rPr>
      </w:pPr>
      <w:r w:rsidRPr="00DF2AC1">
        <w:rPr>
          <w:rFonts w:cs="Times New Roman"/>
          <w:bCs/>
          <w:sz w:val="24"/>
          <w:szCs w:val="24"/>
        </w:rPr>
        <w:t>Les frais chargés sont donc basés sur cette réservation initiale, que l’enfant soit présent ou non.</w:t>
      </w:r>
    </w:p>
    <w:p w:rsidR="00413B29" w:rsidRPr="00E87EC2" w:rsidRDefault="00413B29" w:rsidP="00D7581C">
      <w:pPr>
        <w:autoSpaceDE w:val="0"/>
        <w:autoSpaceDN w:val="0"/>
        <w:adjustRightInd w:val="0"/>
        <w:spacing w:after="0" w:line="240" w:lineRule="auto"/>
        <w:jc w:val="both"/>
        <w:rPr>
          <w:rFonts w:cs="Times New Roman"/>
          <w:bCs/>
          <w:sz w:val="24"/>
          <w:szCs w:val="24"/>
        </w:rPr>
      </w:pPr>
      <w:r w:rsidRPr="00E87EC2">
        <w:rPr>
          <w:rFonts w:cs="Times New Roman"/>
          <w:bCs/>
          <w:sz w:val="24"/>
          <w:szCs w:val="24"/>
        </w:rPr>
        <w:lastRenderedPageBreak/>
        <w:t>En situation de garde partagée où chaque parent a la garde de l’enfant une semaine sur deux et qu’un seul des deux parents a besoin du service de garde, le parent ne paie que pour la semaine qu’il utilise et l’enfant est considéré à fréquentation régulière s’il utilise le service de garde au minimum deux périodes par jour, trois jours par semaine.</w:t>
      </w:r>
    </w:p>
    <w:p w:rsidR="00413B29" w:rsidRPr="00E87EC2" w:rsidRDefault="00413B29" w:rsidP="00D7581C">
      <w:pPr>
        <w:autoSpaceDE w:val="0"/>
        <w:autoSpaceDN w:val="0"/>
        <w:adjustRightInd w:val="0"/>
        <w:spacing w:after="0" w:line="240" w:lineRule="auto"/>
        <w:jc w:val="both"/>
        <w:rPr>
          <w:rFonts w:cs="Times New Roman"/>
          <w:bCs/>
          <w:sz w:val="24"/>
          <w:szCs w:val="24"/>
        </w:rPr>
      </w:pPr>
    </w:p>
    <w:p w:rsidR="00413B29" w:rsidRPr="00E87EC2" w:rsidRDefault="00413B29" w:rsidP="00D7581C">
      <w:pPr>
        <w:autoSpaceDE w:val="0"/>
        <w:autoSpaceDN w:val="0"/>
        <w:adjustRightInd w:val="0"/>
        <w:spacing w:after="0" w:line="240" w:lineRule="auto"/>
        <w:jc w:val="both"/>
        <w:rPr>
          <w:rFonts w:cs="Times New Roman"/>
          <w:bCs/>
          <w:sz w:val="24"/>
          <w:szCs w:val="24"/>
        </w:rPr>
      </w:pPr>
      <w:r w:rsidRPr="00E87EC2">
        <w:rPr>
          <w:rFonts w:cs="Times New Roman"/>
          <w:bCs/>
          <w:sz w:val="24"/>
          <w:szCs w:val="24"/>
        </w:rPr>
        <w:t xml:space="preserve">Un enfant ne peut avoir qu'un seul statut. Si la fréquentation de l'enfant est régulière une semaine sur deux, l'enfant aura un statut régulier, qui prime sur le statut sporadique. Dans ce cas, durant la semaine à fréquentation sporadique, le parent paiera, au maximum, le tarif du statut régulier pour les journées où l’enfant est réellement présent. </w:t>
      </w:r>
      <w:r w:rsidRPr="0042103F">
        <w:rPr>
          <w:rFonts w:cs="Times New Roman"/>
          <w:b/>
          <w:bCs/>
          <w:sz w:val="24"/>
          <w:szCs w:val="24"/>
        </w:rPr>
        <w:t>Dans ce cas, aucun reçu d'impôt provincial ne sera émis.</w:t>
      </w:r>
    </w:p>
    <w:p w:rsidR="00413B29" w:rsidRPr="00E87EC2" w:rsidRDefault="00413B29" w:rsidP="00D7581C">
      <w:pPr>
        <w:autoSpaceDE w:val="0"/>
        <w:autoSpaceDN w:val="0"/>
        <w:adjustRightInd w:val="0"/>
        <w:spacing w:after="0" w:line="240" w:lineRule="auto"/>
        <w:jc w:val="both"/>
        <w:rPr>
          <w:rFonts w:cs="Times New Roman"/>
          <w:bCs/>
          <w:sz w:val="24"/>
          <w:szCs w:val="24"/>
        </w:rPr>
      </w:pPr>
    </w:p>
    <w:p w:rsidR="00413B29" w:rsidRPr="00E87EC2" w:rsidRDefault="00413B29" w:rsidP="00D7581C">
      <w:pPr>
        <w:autoSpaceDE w:val="0"/>
        <w:autoSpaceDN w:val="0"/>
        <w:adjustRightInd w:val="0"/>
        <w:spacing w:after="0" w:line="240" w:lineRule="auto"/>
        <w:jc w:val="both"/>
        <w:rPr>
          <w:rFonts w:cs="Times New Roman"/>
          <w:bCs/>
          <w:sz w:val="24"/>
          <w:szCs w:val="24"/>
        </w:rPr>
      </w:pPr>
      <w:r w:rsidRPr="00E87EC2">
        <w:rPr>
          <w:rFonts w:cs="Times New Roman"/>
          <w:bCs/>
          <w:sz w:val="24"/>
          <w:szCs w:val="24"/>
        </w:rPr>
        <w:t>L’élève régulier au 30 septembre qui devient sporadique en cours d’</w:t>
      </w:r>
      <w:r w:rsidR="009575F3" w:rsidRPr="00E87EC2">
        <w:rPr>
          <w:rFonts w:cs="Times New Roman"/>
          <w:bCs/>
          <w:sz w:val="24"/>
          <w:szCs w:val="24"/>
        </w:rPr>
        <w:t>année</w:t>
      </w:r>
      <w:r w:rsidRPr="00E87EC2">
        <w:rPr>
          <w:rFonts w:cs="Times New Roman"/>
          <w:bCs/>
          <w:sz w:val="24"/>
          <w:szCs w:val="24"/>
        </w:rPr>
        <w:t xml:space="preserve"> a droit au tarif régulier pour les journées d’</w:t>
      </w:r>
      <w:r w:rsidR="00025F87" w:rsidRPr="00E87EC2">
        <w:rPr>
          <w:rFonts w:cs="Times New Roman"/>
          <w:bCs/>
          <w:sz w:val="24"/>
          <w:szCs w:val="24"/>
        </w:rPr>
        <w:t>utilisation du reste de l’année.</w:t>
      </w:r>
    </w:p>
    <w:p w:rsidR="00025F87" w:rsidRPr="00E87EC2" w:rsidRDefault="00025F87" w:rsidP="00D7581C">
      <w:pPr>
        <w:autoSpaceDE w:val="0"/>
        <w:autoSpaceDN w:val="0"/>
        <w:adjustRightInd w:val="0"/>
        <w:spacing w:after="0" w:line="240" w:lineRule="auto"/>
        <w:jc w:val="both"/>
        <w:rPr>
          <w:rFonts w:cs="Times New Roman"/>
          <w:bCs/>
          <w:sz w:val="24"/>
          <w:szCs w:val="24"/>
        </w:rPr>
      </w:pPr>
    </w:p>
    <w:p w:rsidR="00413B29" w:rsidRPr="00025F87" w:rsidRDefault="00413B29" w:rsidP="00D7581C">
      <w:pPr>
        <w:autoSpaceDE w:val="0"/>
        <w:autoSpaceDN w:val="0"/>
        <w:adjustRightInd w:val="0"/>
        <w:spacing w:after="0" w:line="240" w:lineRule="auto"/>
        <w:jc w:val="both"/>
        <w:rPr>
          <w:rFonts w:cs="Times New Roman"/>
          <w:bCs/>
          <w:sz w:val="24"/>
          <w:szCs w:val="24"/>
        </w:rPr>
      </w:pPr>
      <w:r w:rsidRPr="00E87EC2">
        <w:rPr>
          <w:rFonts w:cs="Times New Roman"/>
          <w:bCs/>
          <w:sz w:val="24"/>
          <w:szCs w:val="24"/>
        </w:rPr>
        <w:t>Un parent ne peut pas choisir le statut de son enfant. C’est la fréquentation de l’enfant au 30 septembre qui détermine son statut.</w:t>
      </w:r>
    </w:p>
    <w:p w:rsidR="00413B29" w:rsidRPr="00413B29" w:rsidRDefault="00413B29" w:rsidP="00413B29">
      <w:pPr>
        <w:autoSpaceDE w:val="0"/>
        <w:autoSpaceDN w:val="0"/>
        <w:adjustRightInd w:val="0"/>
        <w:spacing w:after="0" w:line="240" w:lineRule="auto"/>
        <w:rPr>
          <w:rFonts w:cs="Times New Roman"/>
          <w:bCs/>
          <w:sz w:val="24"/>
          <w:szCs w:val="24"/>
        </w:rPr>
      </w:pPr>
    </w:p>
    <w:p w:rsidR="00DF2AC1" w:rsidRDefault="00DF2AC1" w:rsidP="00CB297F">
      <w:pPr>
        <w:autoSpaceDE w:val="0"/>
        <w:autoSpaceDN w:val="0"/>
        <w:adjustRightInd w:val="0"/>
        <w:spacing w:after="0" w:line="240" w:lineRule="auto"/>
        <w:rPr>
          <w:rFonts w:cs="Times New Roman"/>
          <w:bCs/>
          <w:sz w:val="24"/>
          <w:szCs w:val="24"/>
        </w:rPr>
      </w:pPr>
      <w:r w:rsidRPr="001555A7">
        <w:rPr>
          <w:rFonts w:cs="Times New Roman"/>
          <w:b/>
          <w:bCs/>
          <w:noProof/>
          <w:sz w:val="24"/>
          <w:szCs w:val="24"/>
          <w:lang w:eastAsia="fr-CA"/>
        </w:rPr>
        <mc:AlternateContent>
          <mc:Choice Requires="wpg">
            <w:drawing>
              <wp:anchor distT="0" distB="0" distL="114300" distR="114300" simplePos="0" relativeHeight="251651584" behindDoc="0" locked="0" layoutInCell="1" allowOverlap="1" wp14:anchorId="1061711F" wp14:editId="053D6165">
                <wp:simplePos x="0" y="0"/>
                <wp:positionH relativeFrom="column">
                  <wp:posOffset>430217</wp:posOffset>
                </wp:positionH>
                <wp:positionV relativeFrom="paragraph">
                  <wp:posOffset>68580</wp:posOffset>
                </wp:positionV>
                <wp:extent cx="5472753" cy="457200"/>
                <wp:effectExtent l="0" t="0" r="13970" b="19050"/>
                <wp:wrapNone/>
                <wp:docPr id="21" name="Groupe 21"/>
                <wp:cNvGraphicFramePr/>
                <a:graphic xmlns:a="http://schemas.openxmlformats.org/drawingml/2006/main">
                  <a:graphicData uri="http://schemas.microsoft.com/office/word/2010/wordprocessingGroup">
                    <wpg:wgp>
                      <wpg:cNvGrpSpPr/>
                      <wpg:grpSpPr>
                        <a:xfrm>
                          <a:off x="0" y="0"/>
                          <a:ext cx="5472753" cy="457200"/>
                          <a:chOff x="0" y="0"/>
                          <a:chExt cx="3003143" cy="866775"/>
                        </a:xfrm>
                      </wpg:grpSpPr>
                      <wps:wsp>
                        <wps:cNvPr id="10" name="Zone de texte 2"/>
                        <wps:cNvSpPr txBox="1">
                          <a:spLocks noChangeArrowheads="1"/>
                        </wps:cNvSpPr>
                        <wps:spPr bwMode="auto">
                          <a:xfrm>
                            <a:off x="57136" y="0"/>
                            <a:ext cx="2781245" cy="866775"/>
                          </a:xfrm>
                          <a:prstGeom prst="rect">
                            <a:avLst/>
                          </a:prstGeom>
                          <a:solidFill>
                            <a:srgbClr val="FFFFFF"/>
                          </a:solidFill>
                          <a:ln w="9525">
                            <a:noFill/>
                            <a:miter lim="800000"/>
                            <a:headEnd/>
                            <a:tailEnd/>
                          </a:ln>
                        </wps:spPr>
                        <wps:txbx>
                          <w:txbxContent>
                            <w:p w:rsidR="00707080" w:rsidRPr="00C934DB" w:rsidRDefault="00707080" w:rsidP="0042103F">
                              <w:pPr>
                                <w:spacing w:after="0"/>
                                <w:jc w:val="center"/>
                                <w:rPr>
                                  <w:b/>
                                  <w:smallCaps/>
                                </w:rPr>
                              </w:pPr>
                              <w:r>
                                <w:rPr>
                                  <w:rFonts w:cstheme="minorHAnsi"/>
                                  <w:b/>
                                  <w:bCs/>
                                </w:rPr>
                                <w:t>Pour être admis au s</w:t>
                              </w:r>
                              <w:r w:rsidRPr="00D876CC">
                                <w:rPr>
                                  <w:rFonts w:cstheme="minorHAnsi"/>
                                  <w:b/>
                                  <w:bCs/>
                                </w:rPr>
                                <w:t>ervice de garde, il faut que les frais de garde de l’année précédente soient acquittés en totalité</w:t>
                              </w:r>
                              <w:r>
                                <w:rPr>
                                  <w:rFonts w:cstheme="minorHAnsi"/>
                                  <w:b/>
                                  <w:bCs/>
                                </w:rPr>
                                <w:t>,</w:t>
                              </w:r>
                              <w:r w:rsidRPr="00D876CC">
                                <w:rPr>
                                  <w:rFonts w:cstheme="minorHAnsi"/>
                                  <w:b/>
                                  <w:bCs/>
                                </w:rPr>
                                <w:t xml:space="preserve"> peu importe le service de garde fréquenté.</w:t>
                              </w:r>
                            </w:p>
                          </w:txbxContent>
                        </wps:txbx>
                        <wps:bodyPr rot="0" vert="horz" wrap="square" lIns="91440" tIns="45720" rIns="91440" bIns="45720" anchor="ctr" anchorCtr="0">
                          <a:noAutofit/>
                        </wps:bodyPr>
                      </wps:wsp>
                      <wps:wsp>
                        <wps:cNvPr id="7" name="Rectangle à coins arrondis 7"/>
                        <wps:cNvSpPr/>
                        <wps:spPr>
                          <a:xfrm>
                            <a:off x="0" y="0"/>
                            <a:ext cx="3003143"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61711F" id="Groupe 21" o:spid="_x0000_s1026" style="position:absolute;margin-left:33.9pt;margin-top:5.4pt;width:430.95pt;height:36pt;z-index:251651584;mso-width-relative:margin;mso-height-relative:margin" coordsize="30031,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">
                <v:shapetype id="_x0000_t202" coordsize="21600,21600" o:spt="202" path="m,l,21600r21600,l21600,xe">
                  <v:stroke joinstyle="miter"/>
                  <v:path gradientshapeok="t" o:connecttype="rect"/>
                </v:shapetype>
                <v:shape id="_x0000_s1027" type="#_x0000_t202" style="position:absolute;left:571;width:27812;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" stroked="f">
                  <v:textbox>
                    <w:txbxContent>
                      <w:p w:rsidR="00707080" w:rsidRPr="00C934DB" w:rsidRDefault="00707080" w:rsidP="0042103F">
                        <w:pPr>
                          <w:spacing w:after="0"/>
                          <w:jc w:val="center"/>
                          <w:rPr>
                            <w:b/>
                            <w:smallCaps/>
                          </w:rPr>
                        </w:pPr>
                        <w:r>
                          <w:rPr>
                            <w:rFonts w:cstheme="minorHAnsi"/>
                            <w:b/>
                            <w:bCs/>
                          </w:rPr>
                          <w:t>Pour être admis au s</w:t>
                        </w:r>
                        <w:r w:rsidRPr="00D876CC">
                          <w:rPr>
                            <w:rFonts w:cstheme="minorHAnsi"/>
                            <w:b/>
                            <w:bCs/>
                          </w:rPr>
                          <w:t>ervice de garde, il faut que les frais de garde de l’année précédente soient acquittés en totalité</w:t>
                        </w:r>
                        <w:r>
                          <w:rPr>
                            <w:rFonts w:cstheme="minorHAnsi"/>
                            <w:b/>
                            <w:bCs/>
                          </w:rPr>
                          <w:t>,</w:t>
                        </w:r>
                        <w:r w:rsidRPr="00D876CC">
                          <w:rPr>
                            <w:rFonts w:cstheme="minorHAnsi"/>
                            <w:b/>
                            <w:bCs/>
                          </w:rPr>
                          <w:t xml:space="preserve"> peu importe le service de garde fréquenté.</w:t>
                        </w:r>
                      </w:p>
                    </w:txbxContent>
                  </v:textbox>
                </v:shape>
                <v:roundrect id="Rectangle à coins arrondis 7" o:spid="_x0000_s1028" style="position:absolute;width:30031;height:8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" filled="f" strokecolor="#243f60 [1604]" strokeweight="2pt"/>
              </v:group>
            </w:pict>
          </mc:Fallback>
        </mc:AlternateContent>
      </w:r>
    </w:p>
    <w:p w:rsidR="00DF2AC1" w:rsidRPr="00DF2AC1" w:rsidRDefault="00DF2AC1" w:rsidP="00CB297F">
      <w:pPr>
        <w:autoSpaceDE w:val="0"/>
        <w:autoSpaceDN w:val="0"/>
        <w:adjustRightInd w:val="0"/>
        <w:spacing w:after="0" w:line="240" w:lineRule="auto"/>
        <w:rPr>
          <w:rFonts w:cs="Times New Roman"/>
          <w:bCs/>
          <w:sz w:val="24"/>
          <w:szCs w:val="24"/>
        </w:rPr>
      </w:pPr>
    </w:p>
    <w:p w:rsidR="001B3BE4" w:rsidRPr="00782D5C" w:rsidRDefault="001B3BE4" w:rsidP="00F35EC0">
      <w:pPr>
        <w:spacing w:after="0"/>
        <w:rPr>
          <w:b/>
          <w:smallCaps/>
          <w:sz w:val="24"/>
          <w:szCs w:val="28"/>
        </w:rPr>
      </w:pPr>
    </w:p>
    <w:p w:rsidR="00025F87" w:rsidRDefault="00025F87" w:rsidP="00782D5C">
      <w:pPr>
        <w:spacing w:after="0"/>
        <w:rPr>
          <w:b/>
          <w:caps/>
          <w:color w:val="0070C0"/>
          <w:sz w:val="28"/>
          <w:szCs w:val="28"/>
        </w:rPr>
      </w:pPr>
    </w:p>
    <w:p w:rsidR="00CA282B" w:rsidRDefault="0042103F" w:rsidP="00782D5C">
      <w:pPr>
        <w:spacing w:after="0"/>
        <w:rPr>
          <w:b/>
          <w:caps/>
          <w:color w:val="0070C0"/>
          <w:sz w:val="28"/>
          <w:szCs w:val="28"/>
        </w:rPr>
      </w:pPr>
      <w:r>
        <w:rPr>
          <w:b/>
          <w:caps/>
          <w:color w:val="0070C0"/>
          <w:sz w:val="28"/>
          <w:szCs w:val="28"/>
        </w:rPr>
        <w:t>réservation initiale</w:t>
      </w:r>
    </w:p>
    <w:p w:rsidR="00CA282B" w:rsidRPr="00F35EC0" w:rsidRDefault="00CA282B" w:rsidP="00D7581C">
      <w:pPr>
        <w:spacing w:after="120" w:line="23" w:lineRule="atLeast"/>
        <w:jc w:val="both"/>
        <w:rPr>
          <w:sz w:val="24"/>
          <w:szCs w:val="18"/>
        </w:rPr>
      </w:pPr>
      <w:r w:rsidRPr="00F35EC0">
        <w:rPr>
          <w:sz w:val="24"/>
          <w:szCs w:val="18"/>
        </w:rPr>
        <w:t xml:space="preserve">La tarification est établie en fonction de la </w:t>
      </w:r>
      <w:r w:rsidRPr="00F35EC0">
        <w:rPr>
          <w:b/>
          <w:sz w:val="24"/>
          <w:szCs w:val="18"/>
        </w:rPr>
        <w:t>réservation initiale inscrite lors de l’ouverture du dossier</w:t>
      </w:r>
      <w:r w:rsidRPr="00F35EC0">
        <w:rPr>
          <w:sz w:val="24"/>
          <w:szCs w:val="18"/>
        </w:rPr>
        <w:t xml:space="preserve">, </w:t>
      </w:r>
      <w:r w:rsidRPr="00F35EC0">
        <w:rPr>
          <w:rFonts w:cs="Times New Roman"/>
          <w:sz w:val="24"/>
        </w:rPr>
        <w:t>même si l’enfant s’absente (cours parascolaire</w:t>
      </w:r>
      <w:r w:rsidR="00DF2AC1">
        <w:rPr>
          <w:rFonts w:cs="Times New Roman"/>
          <w:sz w:val="24"/>
        </w:rPr>
        <w:t>s</w:t>
      </w:r>
      <w:r w:rsidRPr="00F35EC0">
        <w:rPr>
          <w:rFonts w:cs="Times New Roman"/>
          <w:sz w:val="24"/>
        </w:rPr>
        <w:t>, maladie, vacances</w:t>
      </w:r>
      <w:r w:rsidR="009E1FCB" w:rsidRPr="00F35EC0">
        <w:rPr>
          <w:rFonts w:cs="Times New Roman"/>
          <w:sz w:val="24"/>
        </w:rPr>
        <w:t>…</w:t>
      </w:r>
      <w:r w:rsidRPr="00F35EC0">
        <w:rPr>
          <w:rFonts w:cs="Times New Roman"/>
          <w:sz w:val="24"/>
        </w:rPr>
        <w:t>).</w:t>
      </w:r>
      <w:r w:rsidRPr="00F35EC0">
        <w:rPr>
          <w:sz w:val="24"/>
          <w:szCs w:val="18"/>
        </w:rPr>
        <w:t xml:space="preserve"> </w:t>
      </w:r>
    </w:p>
    <w:p w:rsidR="00CA282B" w:rsidRDefault="00CA282B" w:rsidP="00D7581C">
      <w:pPr>
        <w:spacing w:after="120" w:line="23" w:lineRule="atLeast"/>
        <w:jc w:val="both"/>
        <w:rPr>
          <w:sz w:val="24"/>
          <w:szCs w:val="18"/>
        </w:rPr>
      </w:pPr>
      <w:r w:rsidRPr="00F35EC0">
        <w:rPr>
          <w:sz w:val="24"/>
          <w:szCs w:val="18"/>
        </w:rPr>
        <w:t xml:space="preserve">Si des besoins différents surviennent en cours d’année, ceux-ci doivent être communiqués à la responsable du service de garde </w:t>
      </w:r>
      <w:r w:rsidRPr="00F35EC0">
        <w:rPr>
          <w:b/>
          <w:sz w:val="24"/>
          <w:szCs w:val="18"/>
        </w:rPr>
        <w:t>au moins 10 jours ouvrables avant que le nouveau calendrier de fréquentation ne soit opérationnel</w:t>
      </w:r>
      <w:r w:rsidR="0004578D">
        <w:rPr>
          <w:sz w:val="24"/>
          <w:szCs w:val="18"/>
        </w:rPr>
        <w:t>.</w:t>
      </w:r>
      <w:r w:rsidR="004125BD">
        <w:rPr>
          <w:sz w:val="24"/>
          <w:szCs w:val="18"/>
        </w:rPr>
        <w:t xml:space="preserve"> </w:t>
      </w:r>
      <w:r w:rsidRPr="00F35EC0">
        <w:rPr>
          <w:sz w:val="24"/>
          <w:szCs w:val="18"/>
        </w:rPr>
        <w:t>Lorsque le service de garde n’est pas avisé, les frais habituels s’appliquent.</w:t>
      </w:r>
    </w:p>
    <w:p w:rsidR="00C934DB" w:rsidRPr="00F35EC0" w:rsidRDefault="00C934DB" w:rsidP="003F76FF">
      <w:pPr>
        <w:spacing w:after="0" w:line="23" w:lineRule="atLeast"/>
        <w:rPr>
          <w:sz w:val="24"/>
          <w:szCs w:val="18"/>
        </w:rPr>
      </w:pPr>
    </w:p>
    <w:p w:rsidR="00C934DB" w:rsidRPr="00524DEF" w:rsidRDefault="00C934DB" w:rsidP="00C934DB">
      <w:pPr>
        <w:autoSpaceDE w:val="0"/>
        <w:autoSpaceDN w:val="0"/>
        <w:adjustRightInd w:val="0"/>
        <w:spacing w:after="0" w:line="240" w:lineRule="auto"/>
        <w:rPr>
          <w:b/>
          <w:caps/>
          <w:color w:val="0070C0"/>
          <w:sz w:val="28"/>
          <w:szCs w:val="28"/>
        </w:rPr>
      </w:pPr>
      <w:r w:rsidRPr="00524DEF">
        <w:rPr>
          <w:b/>
          <w:caps/>
          <w:color w:val="0070C0"/>
          <w:sz w:val="28"/>
          <w:szCs w:val="28"/>
        </w:rPr>
        <w:t xml:space="preserve">Tarification en vigueur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9"/>
        <w:gridCol w:w="8489"/>
      </w:tblGrid>
      <w:tr w:rsidR="00C934DB" w:rsidRPr="005E4A4C" w:rsidTr="00CA67B8">
        <w:trPr>
          <w:trHeight w:val="358"/>
          <w:jc w:val="center"/>
        </w:trPr>
        <w:tc>
          <w:tcPr>
            <w:tcW w:w="10858" w:type="dxa"/>
            <w:gridSpan w:val="2"/>
            <w:tcBorders>
              <w:top w:val="threeDEngrave" w:sz="18" w:space="0" w:color="auto"/>
              <w:left w:val="threeDEngrave" w:sz="18" w:space="0" w:color="auto"/>
              <w:bottom w:val="nil"/>
              <w:right w:val="threeDEngrave" w:sz="18" w:space="0" w:color="auto"/>
            </w:tcBorders>
            <w:shd w:val="clear" w:color="auto" w:fill="auto"/>
            <w:vAlign w:val="center"/>
          </w:tcPr>
          <w:p w:rsidR="00C934DB" w:rsidRPr="005E4A4C" w:rsidRDefault="00C934DB" w:rsidP="00CA67B8">
            <w:pPr>
              <w:spacing w:after="0"/>
              <w:jc w:val="center"/>
              <w:rPr>
                <w:rFonts w:cstheme="minorHAnsi"/>
                <w:b/>
                <w:szCs w:val="18"/>
              </w:rPr>
            </w:pPr>
            <w:r w:rsidRPr="005E4A4C">
              <w:rPr>
                <w:rFonts w:cstheme="minorHAnsi"/>
                <w:b/>
                <w:szCs w:val="18"/>
              </w:rPr>
              <w:t>TARIFICATION</w:t>
            </w:r>
          </w:p>
        </w:tc>
      </w:tr>
      <w:tr w:rsidR="00C934DB" w:rsidRPr="005E4A4C" w:rsidTr="00CA67B8">
        <w:trPr>
          <w:trHeight w:val="864"/>
          <w:jc w:val="center"/>
        </w:trPr>
        <w:tc>
          <w:tcPr>
            <w:tcW w:w="2369" w:type="dxa"/>
            <w:tcBorders>
              <w:top w:val="nil"/>
              <w:left w:val="threeDEngrave" w:sz="18" w:space="0" w:color="auto"/>
              <w:bottom w:val="dashSmallGap" w:sz="4" w:space="0" w:color="auto"/>
            </w:tcBorders>
            <w:shd w:val="clear" w:color="auto" w:fill="auto"/>
            <w:vAlign w:val="center"/>
          </w:tcPr>
          <w:p w:rsidR="00C934DB" w:rsidRPr="005E4A4C" w:rsidRDefault="00C934DB" w:rsidP="0001623C">
            <w:pPr>
              <w:spacing w:after="120"/>
              <w:rPr>
                <w:rFonts w:cstheme="minorHAnsi"/>
                <w:b/>
                <w:szCs w:val="18"/>
              </w:rPr>
            </w:pPr>
            <w:r w:rsidRPr="005E4A4C">
              <w:rPr>
                <w:rFonts w:cstheme="minorHAnsi"/>
                <w:b/>
                <w:szCs w:val="18"/>
              </w:rPr>
              <w:t xml:space="preserve">Élèves </w:t>
            </w:r>
            <w:r w:rsidRPr="00A61370">
              <w:rPr>
                <w:rFonts w:cstheme="minorHAnsi"/>
                <w:b/>
                <w:szCs w:val="18"/>
                <w:u w:val="single"/>
              </w:rPr>
              <w:t>réguliers</w:t>
            </w:r>
            <w:r w:rsidR="0001623C">
              <w:rPr>
                <w:rFonts w:cstheme="minorHAnsi"/>
                <w:b/>
                <w:szCs w:val="18"/>
              </w:rPr>
              <w:t xml:space="preserve"> </w:t>
            </w:r>
          </w:p>
        </w:tc>
        <w:tc>
          <w:tcPr>
            <w:tcW w:w="8489" w:type="dxa"/>
            <w:tcBorders>
              <w:top w:val="nil"/>
              <w:bottom w:val="dashSmallGap" w:sz="4" w:space="0" w:color="auto"/>
              <w:right w:val="threeDEngrave" w:sz="18" w:space="0" w:color="auto"/>
            </w:tcBorders>
            <w:shd w:val="clear" w:color="auto" w:fill="auto"/>
            <w:vAlign w:val="center"/>
          </w:tcPr>
          <w:p w:rsidR="00C934DB" w:rsidRPr="00E87EC2" w:rsidRDefault="00C934DB" w:rsidP="00CA67B8">
            <w:pPr>
              <w:spacing w:before="120" w:after="0"/>
              <w:rPr>
                <w:rFonts w:cstheme="minorHAnsi"/>
                <w:b/>
                <w:szCs w:val="18"/>
              </w:rPr>
            </w:pPr>
            <w:r w:rsidRPr="00E87EC2">
              <w:rPr>
                <w:rFonts w:cstheme="minorHAnsi"/>
                <w:szCs w:val="18"/>
              </w:rPr>
              <w:t xml:space="preserve">     </w:t>
            </w:r>
            <w:r w:rsidRPr="0081742C">
              <w:rPr>
                <w:rFonts w:cstheme="minorHAnsi"/>
                <w:szCs w:val="18"/>
              </w:rPr>
              <w:t>Maximum</w:t>
            </w:r>
            <w:r w:rsidRPr="0081742C">
              <w:rPr>
                <w:rFonts w:cstheme="minorHAnsi"/>
                <w:b/>
                <w:szCs w:val="18"/>
              </w:rPr>
              <w:t xml:space="preserve"> </w:t>
            </w:r>
            <w:r w:rsidR="00413B29" w:rsidRPr="0081742C">
              <w:rPr>
                <w:rFonts w:cstheme="minorHAnsi"/>
                <w:b/>
                <w:szCs w:val="18"/>
              </w:rPr>
              <w:t xml:space="preserve"> </w:t>
            </w:r>
            <w:r w:rsidR="00EA74FA" w:rsidRPr="002240C1">
              <w:rPr>
                <w:rFonts w:cstheme="minorHAnsi"/>
                <w:b/>
                <w:szCs w:val="18"/>
                <w:shd w:val="clear" w:color="auto" w:fill="BFBFBF" w:themeFill="background1" w:themeFillShade="BF"/>
              </w:rPr>
              <w:t>8,20</w:t>
            </w:r>
            <w:r w:rsidRPr="0081742C">
              <w:rPr>
                <w:rFonts w:cstheme="minorHAnsi"/>
                <w:b/>
                <w:szCs w:val="18"/>
              </w:rPr>
              <w:t> $/</w:t>
            </w:r>
            <w:r w:rsidRPr="00E87EC2">
              <w:rPr>
                <w:rFonts w:cstheme="minorHAnsi"/>
                <w:b/>
                <w:szCs w:val="18"/>
              </w:rPr>
              <w:t>jour</w:t>
            </w:r>
            <w:r w:rsidRPr="00E87EC2">
              <w:rPr>
                <w:rStyle w:val="Appelnotedebasdep"/>
              </w:rPr>
              <w:footnoteReference w:id="3"/>
            </w:r>
          </w:p>
          <w:p w:rsidR="00C934DB" w:rsidRPr="00E87EC2" w:rsidRDefault="00C934DB" w:rsidP="00CA67B8">
            <w:pPr>
              <w:spacing w:after="120"/>
              <w:rPr>
                <w:rFonts w:cstheme="minorHAnsi"/>
                <w:szCs w:val="18"/>
              </w:rPr>
            </w:pPr>
            <w:r w:rsidRPr="00E87EC2">
              <w:rPr>
                <w:rFonts w:cstheme="minorHAnsi"/>
                <w:szCs w:val="18"/>
              </w:rPr>
              <w:t xml:space="preserve">     Pour une prestation de services n’excédant pas 5 heures de garde par jour.</w:t>
            </w:r>
          </w:p>
        </w:tc>
      </w:tr>
      <w:tr w:rsidR="00C934DB" w:rsidRPr="005E4A4C" w:rsidTr="00CA67B8">
        <w:trPr>
          <w:trHeight w:val="864"/>
          <w:jc w:val="center"/>
        </w:trPr>
        <w:tc>
          <w:tcPr>
            <w:tcW w:w="2369" w:type="dxa"/>
            <w:tcBorders>
              <w:top w:val="dashSmallGap" w:sz="4" w:space="0" w:color="auto"/>
              <w:left w:val="threeDEngrave" w:sz="18" w:space="0" w:color="auto"/>
              <w:bottom w:val="dashSmallGap" w:sz="4" w:space="0" w:color="auto"/>
            </w:tcBorders>
            <w:shd w:val="clear" w:color="auto" w:fill="auto"/>
            <w:vAlign w:val="center"/>
          </w:tcPr>
          <w:p w:rsidR="00C934DB" w:rsidRPr="000A561C" w:rsidRDefault="00C934DB" w:rsidP="00CA67B8">
            <w:pPr>
              <w:autoSpaceDE w:val="0"/>
              <w:autoSpaceDN w:val="0"/>
              <w:adjustRightInd w:val="0"/>
              <w:spacing w:after="120" w:line="240" w:lineRule="auto"/>
              <w:rPr>
                <w:rFonts w:cstheme="minorHAnsi"/>
                <w:b/>
                <w:szCs w:val="20"/>
              </w:rPr>
            </w:pPr>
            <w:r w:rsidRPr="005E4A4C">
              <w:rPr>
                <w:rFonts w:cstheme="minorHAnsi"/>
                <w:b/>
                <w:szCs w:val="18"/>
              </w:rPr>
              <w:t xml:space="preserve">Élèves </w:t>
            </w:r>
            <w:r w:rsidRPr="00A61370">
              <w:rPr>
                <w:rFonts w:cstheme="minorHAnsi"/>
                <w:b/>
                <w:szCs w:val="20"/>
                <w:u w:val="single"/>
              </w:rPr>
              <w:t>sporadiques</w:t>
            </w:r>
          </w:p>
        </w:tc>
        <w:tc>
          <w:tcPr>
            <w:tcW w:w="8489" w:type="dxa"/>
            <w:tcBorders>
              <w:top w:val="dashSmallGap" w:sz="4" w:space="0" w:color="auto"/>
              <w:bottom w:val="dashSmallGap" w:sz="4" w:space="0" w:color="auto"/>
              <w:right w:val="threeDEngrave" w:sz="18" w:space="0" w:color="auto"/>
            </w:tcBorders>
            <w:shd w:val="clear" w:color="auto" w:fill="auto"/>
            <w:vAlign w:val="center"/>
          </w:tcPr>
          <w:p w:rsidR="00C934DB" w:rsidRPr="00E87EC2" w:rsidRDefault="00C934DB" w:rsidP="00E87EC2">
            <w:pPr>
              <w:pStyle w:val="Paragraphedeliste"/>
              <w:numPr>
                <w:ilvl w:val="0"/>
                <w:numId w:val="6"/>
              </w:numPr>
              <w:spacing w:before="120" w:after="120" w:line="240" w:lineRule="auto"/>
              <w:rPr>
                <w:rFonts w:cstheme="minorHAnsi"/>
                <w:szCs w:val="18"/>
              </w:rPr>
            </w:pPr>
            <w:r w:rsidRPr="00E87EC2">
              <w:rPr>
                <w:rFonts w:cstheme="minorHAnsi"/>
                <w:b/>
                <w:szCs w:val="18"/>
              </w:rPr>
              <w:t>Matin :</w:t>
            </w:r>
            <w:r w:rsidRPr="00E87EC2">
              <w:rPr>
                <w:rFonts w:cstheme="minorHAnsi"/>
                <w:szCs w:val="18"/>
              </w:rPr>
              <w:t xml:space="preserve"> </w:t>
            </w:r>
            <w:r w:rsidR="00251150">
              <w:rPr>
                <w:rFonts w:cstheme="minorHAnsi"/>
                <w:b/>
                <w:szCs w:val="18"/>
              </w:rPr>
              <w:t>5 </w:t>
            </w:r>
            <w:r w:rsidRPr="00E87EC2">
              <w:rPr>
                <w:rFonts w:cstheme="minorHAnsi"/>
                <w:b/>
                <w:szCs w:val="18"/>
              </w:rPr>
              <w:t>$</w:t>
            </w:r>
          </w:p>
          <w:p w:rsidR="00FB16FB" w:rsidRPr="00E87EC2" w:rsidRDefault="00C934DB" w:rsidP="00E87EC2">
            <w:pPr>
              <w:pStyle w:val="Paragraphedeliste"/>
              <w:numPr>
                <w:ilvl w:val="0"/>
                <w:numId w:val="6"/>
              </w:numPr>
              <w:spacing w:after="120" w:line="240" w:lineRule="auto"/>
              <w:rPr>
                <w:rFonts w:cstheme="minorHAnsi"/>
                <w:szCs w:val="18"/>
              </w:rPr>
            </w:pPr>
            <w:r w:rsidRPr="00E87EC2">
              <w:rPr>
                <w:rFonts w:cstheme="minorHAnsi"/>
                <w:b/>
                <w:szCs w:val="18"/>
              </w:rPr>
              <w:t>Midi :</w:t>
            </w:r>
            <w:r w:rsidRPr="00E87EC2">
              <w:rPr>
                <w:rFonts w:cstheme="minorHAnsi"/>
                <w:szCs w:val="18"/>
              </w:rPr>
              <w:t xml:space="preserve"> </w:t>
            </w:r>
            <w:r w:rsidRPr="00E87EC2">
              <w:rPr>
                <w:rFonts w:cstheme="minorHAnsi"/>
                <w:szCs w:val="18"/>
              </w:rPr>
              <w:tab/>
            </w:r>
            <w:r w:rsidR="00FB16FB" w:rsidRPr="00E87EC2">
              <w:rPr>
                <w:rFonts w:cstheme="minorHAnsi"/>
                <w:szCs w:val="18"/>
              </w:rPr>
              <w:t xml:space="preserve">tarif annuel </w:t>
            </w:r>
            <w:r w:rsidR="00564BA5" w:rsidRPr="00E87EC2">
              <w:rPr>
                <w:rFonts w:cstheme="minorHAnsi"/>
                <w:szCs w:val="18"/>
              </w:rPr>
              <w:t>déterminé par la Commission scolaire</w:t>
            </w:r>
          </w:p>
          <w:p w:rsidR="00E87EC2" w:rsidRPr="00E87EC2" w:rsidRDefault="00450897" w:rsidP="00E87EC2">
            <w:pPr>
              <w:pStyle w:val="Paragraphedeliste"/>
              <w:spacing w:after="120" w:line="240" w:lineRule="auto"/>
              <w:rPr>
                <w:rFonts w:cstheme="minorHAnsi"/>
                <w:szCs w:val="18"/>
              </w:rPr>
            </w:pPr>
            <w:r w:rsidRPr="00E87EC2">
              <w:rPr>
                <w:rFonts w:cstheme="minorHAnsi"/>
                <w:szCs w:val="18"/>
              </w:rPr>
              <w:t xml:space="preserve"> </w:t>
            </w:r>
            <w:r w:rsidR="00FB16FB" w:rsidRPr="00E87EC2">
              <w:rPr>
                <w:rFonts w:cstheme="minorHAnsi"/>
                <w:szCs w:val="18"/>
              </w:rPr>
              <w:tab/>
            </w:r>
            <w:r w:rsidR="00FB16FB" w:rsidRPr="00E87EC2">
              <w:rPr>
                <w:rFonts w:cstheme="minorHAnsi"/>
                <w:b/>
                <w:szCs w:val="18"/>
                <w:u w:val="single"/>
              </w:rPr>
              <w:t>OU</w:t>
            </w:r>
            <w:r w:rsidR="00C934DB" w:rsidRPr="00E87EC2">
              <w:rPr>
                <w:rFonts w:cstheme="minorHAnsi"/>
                <w:szCs w:val="18"/>
              </w:rPr>
              <w:t xml:space="preserve"> </w:t>
            </w:r>
            <w:r w:rsidR="00FB16FB" w:rsidRPr="00E87EC2">
              <w:rPr>
                <w:rFonts w:cstheme="minorHAnsi"/>
                <w:szCs w:val="18"/>
              </w:rPr>
              <w:t xml:space="preserve">  </w:t>
            </w:r>
            <w:r w:rsidRPr="00E87EC2">
              <w:rPr>
                <w:rFonts w:cstheme="minorHAnsi"/>
                <w:b/>
                <w:szCs w:val="18"/>
              </w:rPr>
              <w:t>4</w:t>
            </w:r>
            <w:r w:rsidR="00251150">
              <w:rPr>
                <w:rFonts w:cstheme="minorHAnsi"/>
                <w:b/>
                <w:szCs w:val="18"/>
              </w:rPr>
              <w:t> </w:t>
            </w:r>
            <w:r w:rsidR="00C934DB" w:rsidRPr="00E87EC2">
              <w:rPr>
                <w:rFonts w:cstheme="minorHAnsi"/>
                <w:b/>
                <w:szCs w:val="18"/>
              </w:rPr>
              <w:t>$</w:t>
            </w:r>
            <w:r w:rsidR="00C934DB" w:rsidRPr="00E87EC2">
              <w:rPr>
                <w:rFonts w:cstheme="minorHAnsi"/>
                <w:szCs w:val="18"/>
              </w:rPr>
              <w:t xml:space="preserve"> par midi de fréquentation</w:t>
            </w:r>
            <w:r w:rsidR="00FB16FB" w:rsidRPr="00E87EC2">
              <w:rPr>
                <w:rFonts w:cstheme="minorHAnsi"/>
                <w:szCs w:val="18"/>
              </w:rPr>
              <w:t>.</w:t>
            </w:r>
          </w:p>
          <w:p w:rsidR="00C934DB" w:rsidRPr="00E87EC2" w:rsidRDefault="00C934DB" w:rsidP="00CA67B8">
            <w:pPr>
              <w:pStyle w:val="Paragraphedeliste"/>
              <w:numPr>
                <w:ilvl w:val="0"/>
                <w:numId w:val="6"/>
              </w:numPr>
              <w:spacing w:after="120" w:line="240" w:lineRule="auto"/>
              <w:rPr>
                <w:rFonts w:cstheme="minorHAnsi"/>
                <w:szCs w:val="18"/>
              </w:rPr>
            </w:pPr>
            <w:r w:rsidRPr="00E87EC2">
              <w:rPr>
                <w:rFonts w:cstheme="minorHAnsi"/>
                <w:b/>
                <w:szCs w:val="18"/>
              </w:rPr>
              <w:t>Après les cours :</w:t>
            </w:r>
            <w:r w:rsidRPr="00E87EC2">
              <w:rPr>
                <w:rFonts w:cstheme="minorHAnsi"/>
                <w:szCs w:val="18"/>
              </w:rPr>
              <w:t xml:space="preserve"> </w:t>
            </w:r>
            <w:r w:rsidR="00251150">
              <w:rPr>
                <w:rFonts w:cstheme="minorHAnsi"/>
                <w:b/>
                <w:szCs w:val="18"/>
              </w:rPr>
              <w:t>10 </w:t>
            </w:r>
            <w:r w:rsidRPr="00E87EC2">
              <w:rPr>
                <w:rFonts w:cstheme="minorHAnsi"/>
                <w:b/>
                <w:szCs w:val="18"/>
              </w:rPr>
              <w:t>$</w:t>
            </w:r>
            <w:r w:rsidRPr="00E87EC2">
              <w:rPr>
                <w:rFonts w:cstheme="minorHAnsi"/>
                <w:szCs w:val="18"/>
              </w:rPr>
              <w:t xml:space="preserve"> pour la période après les cours</w:t>
            </w:r>
          </w:p>
        </w:tc>
      </w:tr>
      <w:tr w:rsidR="00C934DB" w:rsidRPr="005E4A4C" w:rsidTr="00CA67B8">
        <w:trPr>
          <w:trHeight w:val="864"/>
          <w:jc w:val="center"/>
        </w:trPr>
        <w:tc>
          <w:tcPr>
            <w:tcW w:w="2369" w:type="dxa"/>
            <w:tcBorders>
              <w:top w:val="dashSmallGap" w:sz="4" w:space="0" w:color="auto"/>
              <w:left w:val="threeDEngrave" w:sz="18" w:space="0" w:color="auto"/>
              <w:bottom w:val="threeDEngrave" w:sz="18" w:space="0" w:color="auto"/>
            </w:tcBorders>
            <w:shd w:val="clear" w:color="auto" w:fill="auto"/>
            <w:vAlign w:val="center"/>
          </w:tcPr>
          <w:p w:rsidR="00C934DB" w:rsidRPr="005E4A4C" w:rsidRDefault="00C934DB" w:rsidP="00CA67B8">
            <w:pPr>
              <w:spacing w:after="120"/>
              <w:rPr>
                <w:rFonts w:cstheme="minorHAnsi"/>
                <w:b/>
                <w:szCs w:val="18"/>
              </w:rPr>
            </w:pPr>
            <w:r w:rsidRPr="005E4A4C">
              <w:rPr>
                <w:rFonts w:cstheme="minorHAnsi"/>
                <w:b/>
                <w:szCs w:val="18"/>
              </w:rPr>
              <w:t>J</w:t>
            </w:r>
            <w:r>
              <w:rPr>
                <w:rFonts w:cstheme="minorHAnsi"/>
                <w:b/>
                <w:szCs w:val="18"/>
              </w:rPr>
              <w:t>ournées pédagogiques</w:t>
            </w:r>
          </w:p>
        </w:tc>
        <w:tc>
          <w:tcPr>
            <w:tcW w:w="8489" w:type="dxa"/>
            <w:tcBorders>
              <w:top w:val="dashSmallGap" w:sz="4" w:space="0" w:color="auto"/>
              <w:bottom w:val="threeDEngrave" w:sz="18" w:space="0" w:color="auto"/>
              <w:right w:val="threeDEngrave" w:sz="18" w:space="0" w:color="auto"/>
            </w:tcBorders>
            <w:shd w:val="clear" w:color="auto" w:fill="auto"/>
            <w:vAlign w:val="center"/>
          </w:tcPr>
          <w:p w:rsidR="00C934DB" w:rsidRPr="00E87EC2" w:rsidRDefault="00C934DB" w:rsidP="00CA67B8">
            <w:pPr>
              <w:spacing w:before="120" w:after="60"/>
              <w:rPr>
                <w:rFonts w:cstheme="minorHAnsi"/>
                <w:szCs w:val="18"/>
              </w:rPr>
            </w:pPr>
            <w:r w:rsidRPr="00E87EC2">
              <w:rPr>
                <w:rFonts w:cstheme="minorHAnsi"/>
                <w:b/>
                <w:szCs w:val="18"/>
              </w:rPr>
              <w:t xml:space="preserve">      </w:t>
            </w:r>
            <w:r w:rsidR="00FB16FB" w:rsidRPr="002240C1">
              <w:rPr>
                <w:rFonts w:cstheme="minorHAnsi"/>
                <w:b/>
                <w:szCs w:val="18"/>
                <w:shd w:val="clear" w:color="auto" w:fill="BFBFBF" w:themeFill="background1" w:themeFillShade="BF"/>
              </w:rPr>
              <w:t>10</w:t>
            </w:r>
            <w:r w:rsidR="00EA74FA" w:rsidRPr="002240C1">
              <w:rPr>
                <w:rFonts w:cstheme="minorHAnsi"/>
                <w:b/>
                <w:szCs w:val="18"/>
                <w:shd w:val="clear" w:color="auto" w:fill="BFBFBF" w:themeFill="background1" w:themeFillShade="BF"/>
              </w:rPr>
              <w:t>,25</w:t>
            </w:r>
            <w:r w:rsidRPr="0081742C">
              <w:rPr>
                <w:rFonts w:cstheme="minorHAnsi"/>
                <w:b/>
                <w:szCs w:val="18"/>
              </w:rPr>
              <w:t> $/jour</w:t>
            </w:r>
            <w:r w:rsidRPr="00E87EC2">
              <w:rPr>
                <w:rFonts w:cstheme="minorHAnsi"/>
                <w:b/>
                <w:szCs w:val="18"/>
              </w:rPr>
              <w:t xml:space="preserve"> </w:t>
            </w:r>
            <w:r w:rsidRPr="00E87EC2">
              <w:rPr>
                <w:rFonts w:cstheme="minorHAnsi"/>
                <w:szCs w:val="18"/>
              </w:rPr>
              <w:t>pour une prestation de services n’excédant pas 10 heures de garde par jour.</w:t>
            </w:r>
          </w:p>
          <w:p w:rsidR="00C934DB" w:rsidRPr="00E87EC2" w:rsidRDefault="00C934DB" w:rsidP="00CA67B8">
            <w:pPr>
              <w:spacing w:after="60"/>
              <w:rPr>
                <w:rFonts w:cstheme="minorHAnsi"/>
                <w:szCs w:val="18"/>
              </w:rPr>
            </w:pPr>
            <w:r w:rsidRPr="00E87EC2">
              <w:rPr>
                <w:rFonts w:cstheme="minorHAnsi"/>
                <w:b/>
                <w:szCs w:val="18"/>
              </w:rPr>
              <w:t xml:space="preserve">     *</w:t>
            </w:r>
            <w:r w:rsidRPr="00E87EC2">
              <w:rPr>
                <w:rFonts w:cstheme="minorHAnsi"/>
                <w:szCs w:val="18"/>
              </w:rPr>
              <w:t xml:space="preserve">des frais additionnels de </w:t>
            </w:r>
            <w:r w:rsidRPr="00E87EC2">
              <w:rPr>
                <w:rFonts w:cstheme="minorHAnsi"/>
                <w:b/>
                <w:szCs w:val="18"/>
              </w:rPr>
              <w:t>7</w:t>
            </w:r>
            <w:r w:rsidRPr="00E87EC2">
              <w:rPr>
                <w:rFonts w:cstheme="minorHAnsi"/>
                <w:szCs w:val="18"/>
              </w:rPr>
              <w:t xml:space="preserve"> $ vont  s’ajouter pour la réalisation d’activités spéciales</w:t>
            </w:r>
          </w:p>
          <w:p w:rsidR="00C934DB" w:rsidRPr="00E87EC2" w:rsidRDefault="00C934DB" w:rsidP="00CA67B8">
            <w:pPr>
              <w:spacing w:after="0"/>
              <w:rPr>
                <w:rFonts w:cstheme="minorHAnsi"/>
                <w:b/>
                <w:szCs w:val="18"/>
              </w:rPr>
            </w:pPr>
            <w:r w:rsidRPr="00E87EC2">
              <w:rPr>
                <w:rFonts w:cstheme="minorHAnsi"/>
                <w:szCs w:val="18"/>
              </w:rPr>
              <w:t xml:space="preserve">     Maximum</w:t>
            </w:r>
            <w:r w:rsidRPr="00E87EC2">
              <w:rPr>
                <w:rFonts w:cstheme="minorHAnsi"/>
                <w:b/>
                <w:szCs w:val="18"/>
              </w:rPr>
              <w:t xml:space="preserve">  </w:t>
            </w:r>
            <w:r w:rsidRPr="00E87EC2">
              <w:rPr>
                <w:rFonts w:cstheme="minorHAnsi"/>
                <w:szCs w:val="18"/>
              </w:rPr>
              <w:t>20 $/jour à l’inscription</w:t>
            </w:r>
          </w:p>
        </w:tc>
      </w:tr>
    </w:tbl>
    <w:p w:rsidR="00082CE3" w:rsidRDefault="00082CE3" w:rsidP="0022736E">
      <w:pPr>
        <w:spacing w:after="0"/>
        <w:jc w:val="both"/>
        <w:rPr>
          <w:sz w:val="24"/>
        </w:rPr>
      </w:pPr>
    </w:p>
    <w:p w:rsidR="00C934DB" w:rsidRPr="00803BE7" w:rsidRDefault="00C934DB" w:rsidP="0022736E">
      <w:pPr>
        <w:spacing w:after="0"/>
        <w:jc w:val="both"/>
      </w:pPr>
      <w:r w:rsidRPr="0074204E">
        <w:rPr>
          <w:sz w:val="24"/>
        </w:rPr>
        <w:lastRenderedPageBreak/>
        <w:t>N. B. </w:t>
      </w:r>
      <w:r w:rsidR="00803BE7">
        <w:rPr>
          <w:sz w:val="24"/>
        </w:rPr>
        <w:t xml:space="preserve"> L</w:t>
      </w:r>
      <w:r w:rsidR="006562C8">
        <w:rPr>
          <w:sz w:val="24"/>
        </w:rPr>
        <w:t>’élève</w:t>
      </w:r>
      <w:r w:rsidRPr="0074204E">
        <w:rPr>
          <w:sz w:val="24"/>
        </w:rPr>
        <w:t xml:space="preserve"> qui </w:t>
      </w:r>
      <w:r w:rsidR="006562C8">
        <w:rPr>
          <w:sz w:val="24"/>
        </w:rPr>
        <w:t>dine à l’école doit</w:t>
      </w:r>
      <w:r w:rsidR="00803BE7">
        <w:rPr>
          <w:sz w:val="24"/>
        </w:rPr>
        <w:t xml:space="preserve"> défrayer l</w:t>
      </w:r>
      <w:r w:rsidRPr="0074204E">
        <w:rPr>
          <w:sz w:val="24"/>
        </w:rPr>
        <w:t>es</w:t>
      </w:r>
      <w:r w:rsidR="0022736E">
        <w:rPr>
          <w:sz w:val="24"/>
        </w:rPr>
        <w:t xml:space="preserve"> </w:t>
      </w:r>
      <w:r w:rsidR="009575F3">
        <w:rPr>
          <w:sz w:val="24"/>
        </w:rPr>
        <w:t>couts</w:t>
      </w:r>
      <w:r w:rsidRPr="0074204E">
        <w:rPr>
          <w:sz w:val="24"/>
        </w:rPr>
        <w:t xml:space="preserve"> de surveillance du midi, et ce, </w:t>
      </w:r>
      <w:r w:rsidR="00803BE7">
        <w:rPr>
          <w:sz w:val="24"/>
        </w:rPr>
        <w:t>selon les politiques en vigu</w:t>
      </w:r>
      <w:r w:rsidR="00D10573">
        <w:rPr>
          <w:sz w:val="24"/>
        </w:rPr>
        <w:t>eur, sauf si l’élève fréquente</w:t>
      </w:r>
      <w:r w:rsidR="00803BE7">
        <w:rPr>
          <w:sz w:val="24"/>
        </w:rPr>
        <w:t xml:space="preserve"> le service de garde pour deux périodes et pl</w:t>
      </w:r>
      <w:r w:rsidR="00EA74FA">
        <w:rPr>
          <w:sz w:val="24"/>
        </w:rPr>
        <w:t xml:space="preserve">us dans la journée </w:t>
      </w:r>
      <w:r w:rsidR="00EA74FA" w:rsidRPr="0081742C">
        <w:rPr>
          <w:sz w:val="24"/>
        </w:rPr>
        <w:t>(tarif à 8,20</w:t>
      </w:r>
      <w:r w:rsidR="00803BE7" w:rsidRPr="0081742C">
        <w:t> $)</w:t>
      </w:r>
    </w:p>
    <w:p w:rsidR="00C934DB" w:rsidRPr="00CB297F" w:rsidRDefault="00C934DB" w:rsidP="00C934DB">
      <w:pPr>
        <w:spacing w:after="0" w:line="23" w:lineRule="atLeast"/>
        <w:jc w:val="both"/>
        <w:rPr>
          <w:sz w:val="24"/>
          <w:szCs w:val="18"/>
        </w:rPr>
      </w:pPr>
    </w:p>
    <w:p w:rsidR="00C934DB" w:rsidRPr="00524DEF" w:rsidRDefault="00C934DB" w:rsidP="00C934DB">
      <w:pPr>
        <w:spacing w:after="0" w:line="23" w:lineRule="atLeast"/>
        <w:jc w:val="both"/>
        <w:rPr>
          <w:b/>
          <w:caps/>
          <w:sz w:val="28"/>
        </w:rPr>
      </w:pPr>
      <w:r w:rsidRPr="00524DEF">
        <w:rPr>
          <w:b/>
          <w:caps/>
          <w:color w:val="0070C0"/>
          <w:sz w:val="28"/>
        </w:rPr>
        <w:t xml:space="preserve">MODALITÉS DE FRÉQUENTATION POUR LES JOURNÉES </w:t>
      </w:r>
      <w:r w:rsidRPr="00666444">
        <w:rPr>
          <w:b/>
          <w:caps/>
          <w:color w:val="0070C0"/>
          <w:sz w:val="28"/>
          <w:u w:val="single"/>
        </w:rPr>
        <w:t>PÉDAGOGIQUES</w:t>
      </w:r>
      <w:r w:rsidRPr="00524DEF">
        <w:rPr>
          <w:b/>
          <w:caps/>
          <w:color w:val="0070C0"/>
          <w:sz w:val="28"/>
        </w:rPr>
        <w:t> </w:t>
      </w:r>
      <w:r w:rsidRPr="00524DEF">
        <w:rPr>
          <w:b/>
          <w:caps/>
          <w:sz w:val="28"/>
        </w:rPr>
        <w:t>:</w:t>
      </w:r>
    </w:p>
    <w:p w:rsidR="00C934DB" w:rsidRDefault="00C934DB" w:rsidP="00C934DB">
      <w:pPr>
        <w:pStyle w:val="Paragraphedeliste"/>
        <w:numPr>
          <w:ilvl w:val="0"/>
          <w:numId w:val="11"/>
        </w:numPr>
        <w:spacing w:after="120" w:line="23" w:lineRule="atLeast"/>
        <w:rPr>
          <w:sz w:val="24"/>
        </w:rPr>
      </w:pPr>
      <w:r w:rsidRPr="0041635C">
        <w:rPr>
          <w:b/>
          <w:sz w:val="24"/>
        </w:rPr>
        <w:t>Inscription obligatoire</w:t>
      </w:r>
      <w:r w:rsidR="006E4A29">
        <w:rPr>
          <w:sz w:val="24"/>
        </w:rPr>
        <w:t> : c</w:t>
      </w:r>
      <w:r w:rsidRPr="0041635C">
        <w:rPr>
          <w:sz w:val="24"/>
        </w:rPr>
        <w:t xml:space="preserve">haque enfant doit être inscrit dans les délais prévus. </w:t>
      </w:r>
    </w:p>
    <w:p w:rsidR="00C934DB" w:rsidRPr="0041635C" w:rsidRDefault="0001623C" w:rsidP="00C934DB">
      <w:pPr>
        <w:pStyle w:val="Paragraphedeliste"/>
        <w:spacing w:after="120" w:line="23" w:lineRule="atLeast"/>
        <w:rPr>
          <w:sz w:val="24"/>
        </w:rPr>
      </w:pPr>
      <w:r w:rsidRPr="00A6283A">
        <w:rPr>
          <w:noProof/>
          <w:sz w:val="20"/>
          <w:highlight w:val="yellow"/>
          <w:lang w:eastAsia="fr-CA"/>
        </w:rPr>
        <w:drawing>
          <wp:anchor distT="0" distB="0" distL="114300" distR="114300" simplePos="0" relativeHeight="251654656" behindDoc="1" locked="0" layoutInCell="1" allowOverlap="1" wp14:anchorId="48318A28" wp14:editId="2F8DF966">
            <wp:simplePos x="0" y="0"/>
            <wp:positionH relativeFrom="column">
              <wp:posOffset>5547360</wp:posOffset>
            </wp:positionH>
            <wp:positionV relativeFrom="paragraph">
              <wp:posOffset>168910</wp:posOffset>
            </wp:positionV>
            <wp:extent cx="873125" cy="873125"/>
            <wp:effectExtent l="0" t="0" r="3175" b="3175"/>
            <wp:wrapThrough wrapText="bothSides">
              <wp:wrapPolygon edited="0">
                <wp:start x="0" y="0"/>
                <wp:lineTo x="0" y="21207"/>
                <wp:lineTo x="21207" y="21207"/>
                <wp:lineTo x="21207" y="0"/>
                <wp:lineTo x="0" y="0"/>
              </wp:wrapPolygon>
            </wp:wrapThrough>
            <wp:docPr id="26" name="Image 26" descr="produit_la_26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duit_la_2697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3125"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4DB" w:rsidRDefault="00C934DB" w:rsidP="00C934DB">
      <w:pPr>
        <w:pStyle w:val="Paragraphedeliste"/>
        <w:numPr>
          <w:ilvl w:val="0"/>
          <w:numId w:val="34"/>
        </w:numPr>
        <w:spacing w:after="120" w:line="23" w:lineRule="atLeast"/>
        <w:rPr>
          <w:sz w:val="24"/>
        </w:rPr>
      </w:pPr>
      <w:r w:rsidRPr="0041635C">
        <w:rPr>
          <w:b/>
          <w:sz w:val="24"/>
        </w:rPr>
        <w:t>Annulation</w:t>
      </w:r>
      <w:r w:rsidR="006E4A29">
        <w:rPr>
          <w:sz w:val="24"/>
        </w:rPr>
        <w:t> : s</w:t>
      </w:r>
      <w:r w:rsidRPr="0041635C">
        <w:rPr>
          <w:sz w:val="24"/>
        </w:rPr>
        <w:t xml:space="preserve">ans frais en respectant un </w:t>
      </w:r>
      <w:r w:rsidRPr="0041635C">
        <w:rPr>
          <w:b/>
          <w:sz w:val="24"/>
        </w:rPr>
        <w:t>délai de 5 jours ouvrables</w:t>
      </w:r>
      <w:r w:rsidRPr="0041635C">
        <w:rPr>
          <w:sz w:val="24"/>
        </w:rPr>
        <w:t xml:space="preserve">. </w:t>
      </w:r>
    </w:p>
    <w:p w:rsidR="00C934DB" w:rsidRPr="0041635C" w:rsidRDefault="00C934DB" w:rsidP="00C934DB">
      <w:pPr>
        <w:pStyle w:val="Paragraphedeliste"/>
        <w:spacing w:after="120" w:line="23" w:lineRule="atLeast"/>
        <w:rPr>
          <w:sz w:val="24"/>
        </w:rPr>
      </w:pPr>
      <w:r w:rsidRPr="0041635C">
        <w:rPr>
          <w:sz w:val="24"/>
        </w:rPr>
        <w:t>Après ce délai les frais suivants peuvent être chargés :</w:t>
      </w:r>
    </w:p>
    <w:p w:rsidR="00C934DB" w:rsidRPr="00803BE7" w:rsidRDefault="00C934DB" w:rsidP="00C934DB">
      <w:pPr>
        <w:pStyle w:val="Paragraphedeliste"/>
        <w:numPr>
          <w:ilvl w:val="1"/>
          <w:numId w:val="12"/>
        </w:numPr>
        <w:spacing w:after="120" w:line="23" w:lineRule="atLeast"/>
        <w:rPr>
          <w:sz w:val="24"/>
        </w:rPr>
      </w:pPr>
      <w:r w:rsidRPr="0041635C">
        <w:rPr>
          <w:sz w:val="24"/>
        </w:rPr>
        <w:t xml:space="preserve">les frais journaliers de </w:t>
      </w:r>
      <w:r w:rsidRPr="00803BE7">
        <w:rPr>
          <w:sz w:val="24"/>
        </w:rPr>
        <w:t xml:space="preserve">fréquentation </w:t>
      </w:r>
      <w:r w:rsidRPr="0081742C">
        <w:rPr>
          <w:sz w:val="24"/>
        </w:rPr>
        <w:t>(</w:t>
      </w:r>
      <w:r w:rsidR="00EA74FA" w:rsidRPr="002240C1">
        <w:rPr>
          <w:sz w:val="24"/>
          <w:shd w:val="clear" w:color="auto" w:fill="BFBFBF" w:themeFill="background1" w:themeFillShade="BF"/>
        </w:rPr>
        <w:t>10,25</w:t>
      </w:r>
      <w:r w:rsidR="00251150" w:rsidRPr="0081742C">
        <w:rPr>
          <w:sz w:val="24"/>
        </w:rPr>
        <w:t> </w:t>
      </w:r>
      <w:r w:rsidRPr="0081742C">
        <w:rPr>
          <w:sz w:val="24"/>
        </w:rPr>
        <w:t>$</w:t>
      </w:r>
      <w:r w:rsidR="00413B29" w:rsidRPr="0081742C">
        <w:rPr>
          <w:sz w:val="24"/>
        </w:rPr>
        <w:t xml:space="preserve"> en </w:t>
      </w:r>
      <w:r w:rsidR="00EA74FA" w:rsidRPr="0081742C">
        <w:rPr>
          <w:sz w:val="24"/>
        </w:rPr>
        <w:t>2018-2019</w:t>
      </w:r>
      <w:r w:rsidRPr="0081742C">
        <w:rPr>
          <w:sz w:val="24"/>
        </w:rPr>
        <w:t>);</w:t>
      </w:r>
    </w:p>
    <w:p w:rsidR="00C934DB" w:rsidRPr="0041635C" w:rsidRDefault="00C934DB" w:rsidP="00C934DB">
      <w:pPr>
        <w:pStyle w:val="Paragraphedeliste"/>
        <w:numPr>
          <w:ilvl w:val="1"/>
          <w:numId w:val="12"/>
        </w:numPr>
        <w:spacing w:after="120" w:line="23" w:lineRule="atLeast"/>
        <w:rPr>
          <w:sz w:val="24"/>
        </w:rPr>
      </w:pPr>
      <w:r w:rsidRPr="0041635C">
        <w:rPr>
          <w:sz w:val="24"/>
        </w:rPr>
        <w:t>la s</w:t>
      </w:r>
      <w:r w:rsidR="00413B29">
        <w:rPr>
          <w:sz w:val="24"/>
        </w:rPr>
        <w:t>ubvention allouée à la présence;</w:t>
      </w:r>
    </w:p>
    <w:p w:rsidR="00C934DB" w:rsidRPr="0041635C" w:rsidRDefault="00C934DB" w:rsidP="00C934DB">
      <w:pPr>
        <w:pStyle w:val="Paragraphedeliste"/>
        <w:numPr>
          <w:ilvl w:val="1"/>
          <w:numId w:val="12"/>
        </w:numPr>
        <w:spacing w:after="120" w:line="23" w:lineRule="atLeast"/>
        <w:rPr>
          <w:sz w:val="24"/>
        </w:rPr>
      </w:pPr>
      <w:r w:rsidRPr="0041635C">
        <w:rPr>
          <w:sz w:val="24"/>
        </w:rPr>
        <w:t xml:space="preserve">les frais additionnels </w:t>
      </w:r>
      <w:r w:rsidR="00413B29">
        <w:rPr>
          <w:sz w:val="24"/>
        </w:rPr>
        <w:t>de 7</w:t>
      </w:r>
      <w:r w:rsidR="00251150">
        <w:rPr>
          <w:sz w:val="24"/>
        </w:rPr>
        <w:t> </w:t>
      </w:r>
      <w:r w:rsidRPr="0041635C">
        <w:rPr>
          <w:sz w:val="24"/>
        </w:rPr>
        <w:t xml:space="preserve">$ pour une activité spéciale. </w:t>
      </w:r>
    </w:p>
    <w:p w:rsidR="00CA282B" w:rsidRPr="00F35EC0" w:rsidRDefault="00CA282B" w:rsidP="00782D5C">
      <w:pPr>
        <w:spacing w:after="0" w:line="23" w:lineRule="atLeast"/>
        <w:rPr>
          <w:b/>
          <w:smallCaps/>
          <w:sz w:val="24"/>
          <w:szCs w:val="28"/>
        </w:rPr>
      </w:pPr>
    </w:p>
    <w:p w:rsidR="00CA282B" w:rsidRDefault="00CA282B" w:rsidP="00782D5C">
      <w:pPr>
        <w:spacing w:after="0" w:line="23" w:lineRule="atLeast"/>
        <w:rPr>
          <w:b/>
          <w:caps/>
          <w:color w:val="0070C0"/>
          <w:sz w:val="28"/>
          <w:szCs w:val="28"/>
        </w:rPr>
      </w:pPr>
      <w:r w:rsidRPr="00524DEF">
        <w:rPr>
          <w:b/>
          <w:caps/>
          <w:color w:val="0070C0"/>
          <w:sz w:val="28"/>
          <w:szCs w:val="28"/>
        </w:rPr>
        <w:t>facturation</w:t>
      </w:r>
    </w:p>
    <w:p w:rsidR="00782D5C" w:rsidRDefault="00CA282B" w:rsidP="009D354E">
      <w:pPr>
        <w:spacing w:after="120" w:line="23" w:lineRule="atLeast"/>
        <w:ind w:firstLine="6"/>
        <w:jc w:val="both"/>
        <w:rPr>
          <w:sz w:val="24"/>
          <w:szCs w:val="18"/>
        </w:rPr>
      </w:pPr>
      <w:r w:rsidRPr="00782D5C">
        <w:rPr>
          <w:sz w:val="24"/>
          <w:szCs w:val="18"/>
        </w:rPr>
        <w:t>Les paiements doivent être acquittés à la réception de la facture. Dans des circ</w:t>
      </w:r>
      <w:r w:rsidR="00782D5C">
        <w:rPr>
          <w:sz w:val="24"/>
          <w:szCs w:val="18"/>
        </w:rPr>
        <w:t xml:space="preserve">onstances particulières, il est </w:t>
      </w:r>
      <w:r w:rsidRPr="00782D5C">
        <w:rPr>
          <w:sz w:val="24"/>
          <w:szCs w:val="18"/>
        </w:rPr>
        <w:t>possible de convenir de modalités de paiement différentes. Toutefois, nous assurons un suivi régulier des paiements et si ces derniers ne sont pas réalisés dans les délais prescrits, l’élève se voit retirer le privilège de fréquenter le service de garde.</w:t>
      </w:r>
    </w:p>
    <w:p w:rsidR="00025F87" w:rsidRDefault="00025F87" w:rsidP="00782D5C">
      <w:pPr>
        <w:spacing w:after="0" w:line="23" w:lineRule="atLeast"/>
        <w:rPr>
          <w:b/>
          <w:caps/>
          <w:color w:val="0070C0"/>
          <w:sz w:val="28"/>
          <w:szCs w:val="28"/>
        </w:rPr>
      </w:pPr>
    </w:p>
    <w:p w:rsidR="00CA282B" w:rsidRDefault="00CA282B" w:rsidP="00782D5C">
      <w:pPr>
        <w:spacing w:after="0" w:line="23" w:lineRule="atLeast"/>
        <w:rPr>
          <w:b/>
          <w:caps/>
          <w:color w:val="0070C0"/>
          <w:sz w:val="28"/>
          <w:szCs w:val="28"/>
        </w:rPr>
      </w:pPr>
      <w:r w:rsidRPr="00524DEF">
        <w:rPr>
          <w:b/>
          <w:caps/>
          <w:color w:val="0070C0"/>
          <w:sz w:val="28"/>
          <w:szCs w:val="28"/>
        </w:rPr>
        <w:t>chèque sans provision</w:t>
      </w:r>
    </w:p>
    <w:p w:rsidR="00CA282B" w:rsidRPr="00666444" w:rsidRDefault="00612559" w:rsidP="00AF46B0">
      <w:pPr>
        <w:spacing w:after="0" w:line="23" w:lineRule="atLeast"/>
        <w:ind w:left="624" w:hanging="624"/>
        <w:rPr>
          <w:sz w:val="24"/>
          <w:szCs w:val="18"/>
        </w:rPr>
      </w:pPr>
      <w:r w:rsidRPr="00E87EC2">
        <w:rPr>
          <w:sz w:val="24"/>
          <w:szCs w:val="18"/>
        </w:rPr>
        <w:t>Un montant de</w:t>
      </w:r>
      <w:r w:rsidR="00251150">
        <w:rPr>
          <w:b/>
          <w:sz w:val="24"/>
          <w:szCs w:val="18"/>
        </w:rPr>
        <w:t xml:space="preserve"> 5 </w:t>
      </w:r>
      <w:r w:rsidRPr="00E87EC2">
        <w:rPr>
          <w:b/>
          <w:sz w:val="24"/>
          <w:szCs w:val="18"/>
        </w:rPr>
        <w:t>$</w:t>
      </w:r>
      <w:r w:rsidR="00007C8E" w:rsidRPr="00007C8E">
        <w:rPr>
          <w:sz w:val="24"/>
          <w:szCs w:val="18"/>
        </w:rPr>
        <w:t xml:space="preserve"> s</w:t>
      </w:r>
      <w:r w:rsidR="00007C8E">
        <w:rPr>
          <w:sz w:val="24"/>
          <w:szCs w:val="18"/>
        </w:rPr>
        <w:t>era exigé</w:t>
      </w:r>
      <w:r w:rsidR="00803BE7">
        <w:rPr>
          <w:sz w:val="24"/>
          <w:szCs w:val="18"/>
        </w:rPr>
        <w:t xml:space="preserve"> pour le chèque</w:t>
      </w:r>
      <w:r w:rsidR="00CA282B" w:rsidRPr="00666444">
        <w:rPr>
          <w:sz w:val="24"/>
          <w:szCs w:val="18"/>
        </w:rPr>
        <w:t xml:space="preserve"> sans provision.</w:t>
      </w:r>
    </w:p>
    <w:p w:rsidR="004125BD" w:rsidRPr="00666444" w:rsidRDefault="004125BD" w:rsidP="00F2774A">
      <w:pPr>
        <w:spacing w:after="0"/>
        <w:rPr>
          <w:sz w:val="24"/>
          <w:szCs w:val="18"/>
        </w:rPr>
      </w:pPr>
    </w:p>
    <w:p w:rsidR="00785B1C" w:rsidRDefault="00785B1C" w:rsidP="00042732">
      <w:pPr>
        <w:spacing w:after="0" w:line="23" w:lineRule="atLeast"/>
        <w:rPr>
          <w:b/>
          <w:caps/>
          <w:color w:val="0070C0"/>
          <w:sz w:val="28"/>
          <w:szCs w:val="28"/>
        </w:rPr>
      </w:pPr>
    </w:p>
    <w:p w:rsidR="001B3BE4" w:rsidRDefault="001B3BE4" w:rsidP="00042732">
      <w:pPr>
        <w:spacing w:after="0" w:line="23" w:lineRule="atLeast"/>
        <w:rPr>
          <w:caps/>
          <w:noProof/>
          <w:lang w:eastAsia="fr-CA"/>
        </w:rPr>
      </w:pPr>
      <w:r w:rsidRPr="00524DEF">
        <w:rPr>
          <w:b/>
          <w:caps/>
          <w:color w:val="0070C0"/>
          <w:sz w:val="28"/>
          <w:szCs w:val="28"/>
        </w:rPr>
        <w:t>frais de retard</w:t>
      </w:r>
      <w:r w:rsidRPr="00524DEF">
        <w:rPr>
          <w:caps/>
          <w:noProof/>
          <w:lang w:eastAsia="fr-CA"/>
        </w:rPr>
        <w:t xml:space="preserve"> </w:t>
      </w:r>
    </w:p>
    <w:p w:rsidR="001B3BE4" w:rsidRPr="004125BD" w:rsidRDefault="001B3BE4" w:rsidP="009D354E">
      <w:pPr>
        <w:spacing w:after="120" w:line="23" w:lineRule="atLeast"/>
        <w:ind w:left="624" w:hanging="624"/>
        <w:contextualSpacing/>
        <w:jc w:val="both"/>
        <w:rPr>
          <w:sz w:val="24"/>
          <w:szCs w:val="18"/>
        </w:rPr>
      </w:pPr>
      <w:r w:rsidRPr="004125BD">
        <w:rPr>
          <w:sz w:val="24"/>
          <w:szCs w:val="18"/>
        </w:rPr>
        <w:t xml:space="preserve">Si l’horaire de </w:t>
      </w:r>
      <w:r w:rsidRPr="004125BD">
        <w:rPr>
          <w:b/>
          <w:sz w:val="24"/>
          <w:szCs w:val="18"/>
        </w:rPr>
        <w:t>fermeture du service de garde</w:t>
      </w:r>
      <w:r w:rsidRPr="004125BD">
        <w:rPr>
          <w:sz w:val="24"/>
          <w:szCs w:val="18"/>
        </w:rPr>
        <w:t xml:space="preserve"> n’est pas respecté, la pénalité suivante s’applique : </w:t>
      </w:r>
    </w:p>
    <w:p w:rsidR="001B3BE4" w:rsidRPr="004125BD" w:rsidRDefault="004125BD" w:rsidP="009D354E">
      <w:pPr>
        <w:pStyle w:val="Paragraphedeliste"/>
        <w:numPr>
          <w:ilvl w:val="0"/>
          <w:numId w:val="14"/>
        </w:numPr>
        <w:spacing w:after="0" w:line="23" w:lineRule="atLeast"/>
        <w:ind w:left="720"/>
        <w:jc w:val="both"/>
        <w:rPr>
          <w:sz w:val="24"/>
          <w:szCs w:val="18"/>
        </w:rPr>
      </w:pPr>
      <w:r w:rsidRPr="00083834">
        <w:rPr>
          <w:b/>
          <w:sz w:val="24"/>
          <w:szCs w:val="18"/>
        </w:rPr>
        <w:t>5</w:t>
      </w:r>
      <w:r w:rsidR="009E1FCB" w:rsidRPr="00083834">
        <w:rPr>
          <w:b/>
          <w:sz w:val="24"/>
          <w:szCs w:val="18"/>
        </w:rPr>
        <w:t> </w:t>
      </w:r>
      <w:r w:rsidR="001B3BE4" w:rsidRPr="00083834">
        <w:rPr>
          <w:b/>
          <w:sz w:val="24"/>
          <w:szCs w:val="18"/>
        </w:rPr>
        <w:t>$</w:t>
      </w:r>
      <w:r w:rsidR="009E1FCB" w:rsidRPr="00083834">
        <w:rPr>
          <w:b/>
          <w:sz w:val="24"/>
          <w:szCs w:val="18"/>
        </w:rPr>
        <w:t>/</w:t>
      </w:r>
      <w:r w:rsidR="001B3BE4" w:rsidRPr="00083834">
        <w:rPr>
          <w:b/>
          <w:sz w:val="24"/>
          <w:szCs w:val="18"/>
        </w:rPr>
        <w:t>enfant par intervalle de 5 minutes</w:t>
      </w:r>
      <w:r w:rsidR="001B3BE4" w:rsidRPr="004125BD">
        <w:rPr>
          <w:sz w:val="24"/>
          <w:szCs w:val="18"/>
        </w:rPr>
        <w:t xml:space="preserve">. Ces frais s’ajoutent à la tarification mensuelle et seront inscrits sur la facturation transmise à la fin du mois. L’heure figurant à </w:t>
      </w:r>
      <w:r w:rsidR="001B3BE4" w:rsidRPr="004125BD">
        <w:rPr>
          <w:b/>
          <w:sz w:val="24"/>
          <w:szCs w:val="18"/>
        </w:rPr>
        <w:t xml:space="preserve">l’horloge du service de garde </w:t>
      </w:r>
      <w:r w:rsidR="001B3BE4" w:rsidRPr="004125BD">
        <w:rPr>
          <w:sz w:val="24"/>
          <w:szCs w:val="18"/>
        </w:rPr>
        <w:t>est utilisée pour établir le nombre de minutes de retard.</w:t>
      </w:r>
    </w:p>
    <w:p w:rsidR="00C934DB" w:rsidRPr="00CA67B8" w:rsidRDefault="00C934DB" w:rsidP="00CA67B8">
      <w:pPr>
        <w:autoSpaceDE w:val="0"/>
        <w:autoSpaceDN w:val="0"/>
        <w:adjustRightInd w:val="0"/>
        <w:spacing w:after="0"/>
        <w:rPr>
          <w:rFonts w:cs="Times New Roman"/>
          <w:sz w:val="24"/>
        </w:rPr>
      </w:pPr>
    </w:p>
    <w:p w:rsidR="00C934DB" w:rsidRPr="00CA67B8" w:rsidRDefault="00C934DB" w:rsidP="00CA67B8">
      <w:pPr>
        <w:spacing w:after="0"/>
        <w:rPr>
          <w:rFonts w:cs="Times New Roman"/>
          <w:b/>
          <w:bCs/>
          <w:caps/>
          <w:color w:val="0070C0"/>
          <w:sz w:val="28"/>
        </w:rPr>
      </w:pPr>
      <w:r w:rsidRPr="00CA67B8">
        <w:rPr>
          <w:rFonts w:cs="Times New Roman"/>
          <w:b/>
          <w:bCs/>
          <w:caps/>
          <w:color w:val="0070C0"/>
          <w:sz w:val="28"/>
        </w:rPr>
        <w:t>modifications à l’horaire prévu</w:t>
      </w:r>
    </w:p>
    <w:p w:rsidR="00C934DB" w:rsidRPr="00CA67B8" w:rsidRDefault="00C934DB" w:rsidP="009D354E">
      <w:pPr>
        <w:spacing w:after="120"/>
        <w:jc w:val="both"/>
        <w:rPr>
          <w:rFonts w:eastAsia="Times New Roman" w:cs="Times New Roman"/>
          <w:sz w:val="24"/>
          <w:lang w:eastAsia="fr-CA"/>
        </w:rPr>
      </w:pPr>
      <w:r w:rsidRPr="00CA67B8">
        <w:rPr>
          <w:bCs/>
          <w:sz w:val="24"/>
        </w:rPr>
        <w:t xml:space="preserve">S’il y a des modifications à l’horaire prévu au cours de la journée, il est très important d’en aviser le service de garde dans les délais les plus brefs. </w:t>
      </w:r>
      <w:r w:rsidRPr="00CA67B8">
        <w:rPr>
          <w:rFonts w:eastAsia="Times New Roman" w:cs="Times New Roman"/>
          <w:b/>
          <w:smallCaps/>
          <w:sz w:val="24"/>
          <w:lang w:eastAsia="fr-CA"/>
        </w:rPr>
        <w:t>En tout temps, le parent doit aviser lui-même de l’absence de son enfant à la responsable. Cet avis doit être fait par écrit ou par téléphone</w:t>
      </w:r>
      <w:r w:rsidRPr="00CA67B8">
        <w:rPr>
          <w:rFonts w:eastAsia="Times New Roman" w:cs="Times New Roman"/>
          <w:smallCaps/>
          <w:sz w:val="24"/>
          <w:lang w:eastAsia="fr-CA"/>
        </w:rPr>
        <w:t xml:space="preserve">. </w:t>
      </w:r>
      <w:r w:rsidRPr="00CA67B8">
        <w:rPr>
          <w:rFonts w:eastAsia="Times New Roman" w:cs="Times New Roman"/>
          <w:sz w:val="24"/>
          <w:lang w:eastAsia="fr-CA"/>
        </w:rPr>
        <w:t>Cette disposition s’applique également</w:t>
      </w:r>
      <w:r w:rsidRPr="00CA67B8">
        <w:rPr>
          <w:rFonts w:eastAsia="Times New Roman" w:cs="Times New Roman"/>
          <w:smallCaps/>
          <w:sz w:val="24"/>
          <w:lang w:eastAsia="fr-CA"/>
        </w:rPr>
        <w:t xml:space="preserve"> </w:t>
      </w:r>
      <w:r w:rsidRPr="00CA67B8">
        <w:rPr>
          <w:rFonts w:eastAsia="Times New Roman" w:cs="Times New Roman"/>
          <w:sz w:val="24"/>
          <w:lang w:eastAsia="fr-CA"/>
        </w:rPr>
        <w:t xml:space="preserve">au parent qui vient chercher son enfant en cours de journée ou immédiatement après la fin des cours. Il doit lui-même aviser (par écrit ou par téléphone) le service de garde de son départ hâtif. </w:t>
      </w:r>
    </w:p>
    <w:p w:rsidR="00C934DB" w:rsidRPr="003F76FF" w:rsidRDefault="00785B1C" w:rsidP="00CA67B8">
      <w:pPr>
        <w:spacing w:after="0"/>
        <w:jc w:val="center"/>
        <w:rPr>
          <w:b/>
          <w:iCs/>
          <w:caps/>
          <w:color w:val="0070C0"/>
        </w:rPr>
      </w:pPr>
      <w:r w:rsidRPr="003E46A7">
        <w:rPr>
          <w:noProof/>
          <w:lang w:eastAsia="fr-CA"/>
        </w:rPr>
        <mc:AlternateContent>
          <mc:Choice Requires="wps">
            <w:drawing>
              <wp:anchor distT="0" distB="0" distL="114300" distR="114300" simplePos="0" relativeHeight="251655680" behindDoc="1" locked="0" layoutInCell="1" allowOverlap="1" wp14:anchorId="611A8B76" wp14:editId="5265114C">
                <wp:simplePos x="0" y="0"/>
                <wp:positionH relativeFrom="margin">
                  <wp:posOffset>733425</wp:posOffset>
                </wp:positionH>
                <wp:positionV relativeFrom="paragraph">
                  <wp:posOffset>175895</wp:posOffset>
                </wp:positionV>
                <wp:extent cx="6115050" cy="1095375"/>
                <wp:effectExtent l="0" t="0" r="19050" b="28575"/>
                <wp:wrapNone/>
                <wp:docPr id="27" name="Rectangle à coins arrondis 27"/>
                <wp:cNvGraphicFramePr/>
                <a:graphic xmlns:a="http://schemas.openxmlformats.org/drawingml/2006/main">
                  <a:graphicData uri="http://schemas.microsoft.com/office/word/2010/wordprocessingShape">
                    <wps:wsp>
                      <wps:cNvSpPr/>
                      <wps:spPr>
                        <a:xfrm>
                          <a:off x="0" y="0"/>
                          <a:ext cx="6115050" cy="1095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F6133" id="Rectangle à coins arrondis 27" o:spid="_x0000_s1026" style="position:absolute;margin-left:57.75pt;margin-top:13.85pt;width:481.5pt;height:86.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" filled="f" strokecolor="#243f60 [1604]" strokeweight="2pt">
                <w10:wrap anchorx="margin"/>
              </v:roundrect>
            </w:pict>
          </mc:Fallback>
        </mc:AlternateContent>
      </w:r>
    </w:p>
    <w:p w:rsidR="00785B1C" w:rsidRDefault="00785B1C" w:rsidP="00CA67B8">
      <w:pPr>
        <w:spacing w:after="0" w:line="240" w:lineRule="auto"/>
        <w:ind w:right="284"/>
        <w:jc w:val="center"/>
        <w:rPr>
          <w:rFonts w:eastAsia="Times New Roman" w:cs="Times New Roman"/>
          <w:sz w:val="24"/>
          <w:szCs w:val="24"/>
          <w:lang w:eastAsia="fr-CA"/>
        </w:rPr>
      </w:pPr>
      <w:r w:rsidRPr="003F76FF">
        <w:rPr>
          <w:noProof/>
          <w:sz w:val="20"/>
          <w:lang w:eastAsia="fr-CA"/>
        </w:rPr>
        <w:drawing>
          <wp:anchor distT="0" distB="0" distL="114300" distR="114300" simplePos="0" relativeHeight="251656704" behindDoc="1" locked="0" layoutInCell="1" allowOverlap="1" wp14:anchorId="0EAE0C0D" wp14:editId="4610FE9B">
            <wp:simplePos x="0" y="0"/>
            <wp:positionH relativeFrom="column">
              <wp:posOffset>-19050</wp:posOffset>
            </wp:positionH>
            <wp:positionV relativeFrom="paragraph">
              <wp:posOffset>86360</wp:posOffset>
            </wp:positionV>
            <wp:extent cx="721995" cy="721995"/>
            <wp:effectExtent l="0" t="0" r="1905" b="1905"/>
            <wp:wrapThrough wrapText="bothSides">
              <wp:wrapPolygon edited="0">
                <wp:start x="0" y="0"/>
                <wp:lineTo x="0" y="21087"/>
                <wp:lineTo x="21087" y="21087"/>
                <wp:lineTo x="21087" y="0"/>
                <wp:lineTo x="0" y="0"/>
              </wp:wrapPolygon>
            </wp:wrapThrough>
            <wp:docPr id="12" name="Image 12" descr="produit_la_26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duit_la_2697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6FF">
        <w:rPr>
          <w:b/>
          <w:iCs/>
          <w:caps/>
          <w:color w:val="0070C0"/>
        </w:rPr>
        <w:t>NOTE IMPORTANTE</w:t>
      </w:r>
    </w:p>
    <w:p w:rsidR="00C934DB" w:rsidRDefault="00803BE7" w:rsidP="00CA67B8">
      <w:pPr>
        <w:spacing w:after="0" w:line="240" w:lineRule="auto"/>
        <w:ind w:right="284"/>
        <w:jc w:val="center"/>
        <w:rPr>
          <w:rFonts w:eastAsia="Times New Roman" w:cs="Times New Roman"/>
          <w:sz w:val="24"/>
          <w:szCs w:val="24"/>
          <w:lang w:eastAsia="fr-CA"/>
        </w:rPr>
      </w:pPr>
      <w:r>
        <w:rPr>
          <w:rFonts w:eastAsia="Times New Roman" w:cs="Times New Roman"/>
          <w:sz w:val="24"/>
          <w:szCs w:val="24"/>
          <w:lang w:eastAsia="fr-CA"/>
        </w:rPr>
        <w:t xml:space="preserve">Le parent a la responsabilité d’aviser le service de garde et le secrétariat pour les absences ou les changements à l’horaire de son enfant. </w:t>
      </w:r>
      <w:r>
        <w:rPr>
          <w:rFonts w:eastAsia="Times New Roman" w:cs="Times New Roman"/>
          <w:sz w:val="24"/>
          <w:szCs w:val="24"/>
          <w:lang w:eastAsia="fr-CA"/>
        </w:rPr>
        <w:br/>
        <w:t>Secrétariat : 819 843-5666, poste 0</w:t>
      </w:r>
    </w:p>
    <w:p w:rsidR="00803BE7" w:rsidRPr="00CA67B8" w:rsidRDefault="00803BE7" w:rsidP="00CA67B8">
      <w:pPr>
        <w:spacing w:after="0" w:line="240" w:lineRule="auto"/>
        <w:ind w:right="284"/>
        <w:jc w:val="center"/>
        <w:rPr>
          <w:rFonts w:ascii="Times New Roman" w:eastAsia="Times New Roman" w:hAnsi="Times New Roman" w:cs="Times New Roman"/>
          <w:sz w:val="24"/>
          <w:szCs w:val="24"/>
          <w:lang w:eastAsia="fr-CA"/>
        </w:rPr>
      </w:pPr>
      <w:r>
        <w:rPr>
          <w:rFonts w:eastAsia="Times New Roman" w:cs="Times New Roman"/>
          <w:sz w:val="24"/>
          <w:szCs w:val="24"/>
          <w:lang w:eastAsia="fr-CA"/>
        </w:rPr>
        <w:t>Service de garde : 819 843-5666, poste 2</w:t>
      </w:r>
    </w:p>
    <w:p w:rsidR="00C934DB" w:rsidRPr="00CA67B8" w:rsidRDefault="00C934DB" w:rsidP="00CA67B8">
      <w:pPr>
        <w:autoSpaceDE w:val="0"/>
        <w:autoSpaceDN w:val="0"/>
        <w:adjustRightInd w:val="0"/>
        <w:spacing w:after="0" w:line="240" w:lineRule="auto"/>
        <w:rPr>
          <w:rFonts w:cs="Times New Roman"/>
          <w:b/>
          <w:bCs/>
          <w:caps/>
          <w:sz w:val="24"/>
        </w:rPr>
      </w:pPr>
    </w:p>
    <w:p w:rsidR="00AD1391" w:rsidRDefault="00AD1391">
      <w:pPr>
        <w:rPr>
          <w:rFonts w:cs="Times New Roman"/>
          <w:b/>
          <w:bCs/>
          <w:caps/>
          <w:color w:val="0070C0"/>
          <w:sz w:val="28"/>
        </w:rPr>
      </w:pPr>
      <w:r>
        <w:rPr>
          <w:rFonts w:cs="Times New Roman"/>
          <w:b/>
          <w:bCs/>
          <w:caps/>
          <w:color w:val="0070C0"/>
          <w:sz w:val="28"/>
        </w:rPr>
        <w:br w:type="page"/>
      </w:r>
    </w:p>
    <w:p w:rsidR="00C934DB" w:rsidRPr="00CA67B8" w:rsidRDefault="00C934DB" w:rsidP="00CA67B8">
      <w:pPr>
        <w:spacing w:after="0"/>
        <w:rPr>
          <w:rFonts w:cs="Times New Roman"/>
          <w:b/>
          <w:bCs/>
          <w:caps/>
          <w:color w:val="0070C0"/>
          <w:sz w:val="28"/>
        </w:rPr>
      </w:pPr>
      <w:r w:rsidRPr="00CA67B8">
        <w:rPr>
          <w:rFonts w:cs="Times New Roman"/>
          <w:b/>
          <w:bCs/>
          <w:caps/>
          <w:color w:val="0070C0"/>
          <w:sz w:val="28"/>
        </w:rPr>
        <w:lastRenderedPageBreak/>
        <w:t>Départ du service de garde</w:t>
      </w:r>
    </w:p>
    <w:p w:rsidR="00C934DB" w:rsidRPr="00CA67B8" w:rsidRDefault="00C934DB" w:rsidP="009D354E">
      <w:pPr>
        <w:autoSpaceDE w:val="0"/>
        <w:autoSpaceDN w:val="0"/>
        <w:adjustRightInd w:val="0"/>
        <w:spacing w:after="120"/>
        <w:jc w:val="both"/>
        <w:rPr>
          <w:rFonts w:cs="Times New Roman"/>
          <w:color w:val="000000"/>
          <w:sz w:val="24"/>
        </w:rPr>
      </w:pPr>
      <w:r w:rsidRPr="00CA67B8">
        <w:rPr>
          <w:bCs/>
          <w:sz w:val="24"/>
        </w:rPr>
        <w:t>À chaque fin de journée, lorsque l’adulte autorisé vient chercher l’enfant, il doit apposer sa signature sur le document prévu à cet effet en y indiquant</w:t>
      </w:r>
      <w:r w:rsidR="00E02A33">
        <w:rPr>
          <w:bCs/>
          <w:sz w:val="24"/>
        </w:rPr>
        <w:t xml:space="preserve"> l’heure de départ de l’enfant.</w:t>
      </w:r>
      <w:r w:rsidRPr="00CA67B8">
        <w:rPr>
          <w:bCs/>
          <w:sz w:val="24"/>
        </w:rPr>
        <w:t xml:space="preserve"> </w:t>
      </w:r>
      <w:r w:rsidRPr="00CA67B8">
        <w:rPr>
          <w:rFonts w:cs="Times New Roman"/>
          <w:b/>
          <w:bCs/>
          <w:color w:val="000000"/>
          <w:sz w:val="24"/>
        </w:rPr>
        <w:t xml:space="preserve">Si l’enfant doit quitter le service de garde avec une autre personne </w:t>
      </w:r>
      <w:r w:rsidRPr="00CA67B8">
        <w:rPr>
          <w:rFonts w:cs="Times New Roman"/>
          <w:color w:val="000000"/>
          <w:sz w:val="24"/>
        </w:rPr>
        <w:t xml:space="preserve">que le père ou la mère, </w:t>
      </w:r>
      <w:r w:rsidRPr="00803BE7">
        <w:rPr>
          <w:rFonts w:cs="Times New Roman"/>
          <w:b/>
          <w:color w:val="000000"/>
          <w:sz w:val="24"/>
        </w:rPr>
        <w:t>le personnel doit en être avisé</w:t>
      </w:r>
      <w:r w:rsidRPr="00CA67B8">
        <w:rPr>
          <w:rFonts w:cs="Times New Roman"/>
          <w:color w:val="000000"/>
          <w:sz w:val="24"/>
        </w:rPr>
        <w:t xml:space="preserve">. Sans cette autorisation, votre enfant ne pourra pas partir. </w:t>
      </w:r>
    </w:p>
    <w:p w:rsidR="00C934DB" w:rsidRPr="00CA67B8" w:rsidRDefault="00C934DB" w:rsidP="009D354E">
      <w:pPr>
        <w:autoSpaceDE w:val="0"/>
        <w:autoSpaceDN w:val="0"/>
        <w:adjustRightInd w:val="0"/>
        <w:spacing w:after="120"/>
        <w:jc w:val="both"/>
        <w:rPr>
          <w:rFonts w:cs="Times New Roman"/>
          <w:color w:val="000000"/>
          <w:sz w:val="20"/>
        </w:rPr>
      </w:pPr>
      <w:r w:rsidRPr="00CA67B8">
        <w:rPr>
          <w:bCs/>
          <w:sz w:val="24"/>
        </w:rPr>
        <w:t>Vous devez, lors de l’ouverture du dossier, remettre une liste des gens autorisés à venir chercher votre enfant.</w:t>
      </w:r>
    </w:p>
    <w:p w:rsidR="00C934DB" w:rsidRPr="00C934DB" w:rsidRDefault="00C934DB" w:rsidP="009D354E">
      <w:pPr>
        <w:pStyle w:val="Paragraphedeliste"/>
        <w:numPr>
          <w:ilvl w:val="0"/>
          <w:numId w:val="14"/>
        </w:numPr>
        <w:autoSpaceDE w:val="0"/>
        <w:autoSpaceDN w:val="0"/>
        <w:adjustRightInd w:val="0"/>
        <w:spacing w:after="120"/>
        <w:jc w:val="both"/>
        <w:rPr>
          <w:rFonts w:cs="Times New Roman"/>
          <w:color w:val="000000"/>
          <w:sz w:val="24"/>
        </w:rPr>
      </w:pPr>
      <w:r w:rsidRPr="00C934DB">
        <w:rPr>
          <w:rFonts w:cs="Times New Roman"/>
          <w:b/>
          <w:bCs/>
          <w:color w:val="000000"/>
          <w:sz w:val="24"/>
        </w:rPr>
        <w:t xml:space="preserve">Les parents qui désirent que leur enfant retourne seul à la maison </w:t>
      </w:r>
      <w:r w:rsidRPr="00C934DB">
        <w:rPr>
          <w:rFonts w:cs="Times New Roman"/>
          <w:color w:val="000000"/>
          <w:sz w:val="24"/>
        </w:rPr>
        <w:t xml:space="preserve">en fin de journée doivent signer le formulaire de consentement prévu à cet effet qui dégage le service de garde de toutes responsabilités une fois que l’enfant quitte. </w:t>
      </w:r>
    </w:p>
    <w:p w:rsidR="00C934DB" w:rsidRDefault="00C934DB" w:rsidP="009D354E">
      <w:pPr>
        <w:pStyle w:val="Paragraphedeliste"/>
        <w:numPr>
          <w:ilvl w:val="0"/>
          <w:numId w:val="14"/>
        </w:numPr>
        <w:autoSpaceDE w:val="0"/>
        <w:autoSpaceDN w:val="0"/>
        <w:adjustRightInd w:val="0"/>
        <w:spacing w:after="0"/>
        <w:jc w:val="both"/>
        <w:rPr>
          <w:rFonts w:cs="Times New Roman"/>
          <w:color w:val="000000"/>
          <w:sz w:val="24"/>
        </w:rPr>
      </w:pPr>
      <w:r w:rsidRPr="00C934DB">
        <w:rPr>
          <w:rFonts w:cs="Times New Roman"/>
          <w:color w:val="000000"/>
          <w:sz w:val="24"/>
        </w:rPr>
        <w:t>Le départ doit toujours se faire avant l’heure de fermeture du service de garde.</w:t>
      </w:r>
    </w:p>
    <w:p w:rsidR="003F76FF" w:rsidRPr="003F76FF" w:rsidRDefault="003F76FF" w:rsidP="003F76FF">
      <w:pPr>
        <w:autoSpaceDE w:val="0"/>
        <w:autoSpaceDN w:val="0"/>
        <w:adjustRightInd w:val="0"/>
        <w:spacing w:after="0"/>
        <w:rPr>
          <w:rFonts w:cs="Times New Roman"/>
          <w:color w:val="000000"/>
          <w:sz w:val="24"/>
        </w:rPr>
      </w:pPr>
    </w:p>
    <w:p w:rsidR="00C934DB" w:rsidRPr="00C934DB" w:rsidRDefault="00C934DB" w:rsidP="003F76FF">
      <w:pPr>
        <w:spacing w:after="0"/>
        <w:rPr>
          <w:rFonts w:cs="Times New Roman"/>
          <w:b/>
          <w:bCs/>
          <w:caps/>
          <w:color w:val="0070C0"/>
          <w:sz w:val="28"/>
        </w:rPr>
      </w:pPr>
      <w:r w:rsidRPr="00C934DB">
        <w:rPr>
          <w:rFonts w:cs="Times New Roman"/>
          <w:b/>
          <w:bCs/>
          <w:caps/>
          <w:color w:val="0070C0"/>
          <w:sz w:val="28"/>
        </w:rPr>
        <w:t>mesures de santé et de sécurité</w:t>
      </w:r>
    </w:p>
    <w:p w:rsidR="00C934DB" w:rsidRPr="00C934DB" w:rsidRDefault="00C934DB" w:rsidP="009D354E">
      <w:pPr>
        <w:autoSpaceDE w:val="0"/>
        <w:autoSpaceDN w:val="0"/>
        <w:adjustRightInd w:val="0"/>
        <w:spacing w:after="0"/>
        <w:jc w:val="both"/>
        <w:rPr>
          <w:rFonts w:cs="Times New Roman"/>
          <w:sz w:val="24"/>
        </w:rPr>
      </w:pPr>
      <w:r w:rsidRPr="00C934DB">
        <w:rPr>
          <w:rFonts w:cs="Times New Roman"/>
          <w:sz w:val="24"/>
        </w:rPr>
        <w:t>Le parent doit informer la direction de l’école de toute situation de santé de son enfant qui pourrait exiger une attention ou une intervention particulière de la part du personnel.</w:t>
      </w:r>
    </w:p>
    <w:p w:rsidR="00C934DB" w:rsidRPr="00C934DB" w:rsidRDefault="00C934DB" w:rsidP="003F76FF">
      <w:pPr>
        <w:autoSpaceDE w:val="0"/>
        <w:autoSpaceDN w:val="0"/>
        <w:adjustRightInd w:val="0"/>
        <w:spacing w:after="0"/>
        <w:rPr>
          <w:rFonts w:cs="Times New Roman"/>
          <w:sz w:val="24"/>
        </w:rPr>
      </w:pPr>
    </w:p>
    <w:p w:rsidR="00C934DB" w:rsidRPr="00C934DB" w:rsidRDefault="00C934DB" w:rsidP="003F76FF">
      <w:pPr>
        <w:spacing w:after="0"/>
        <w:rPr>
          <w:rFonts w:cs="Times New Roman"/>
          <w:b/>
          <w:bCs/>
          <w:caps/>
          <w:color w:val="0070C0"/>
          <w:sz w:val="28"/>
        </w:rPr>
      </w:pPr>
      <w:r w:rsidRPr="00C934DB">
        <w:rPr>
          <w:rFonts w:cs="Times New Roman"/>
          <w:b/>
          <w:bCs/>
          <w:caps/>
          <w:color w:val="0070C0"/>
          <w:sz w:val="28"/>
        </w:rPr>
        <w:t>Allergies</w:t>
      </w:r>
    </w:p>
    <w:p w:rsidR="00C934DB" w:rsidRPr="00C934DB" w:rsidRDefault="00C934DB" w:rsidP="009D354E">
      <w:pPr>
        <w:autoSpaceDE w:val="0"/>
        <w:autoSpaceDN w:val="0"/>
        <w:adjustRightInd w:val="0"/>
        <w:spacing w:after="0"/>
        <w:jc w:val="both"/>
        <w:rPr>
          <w:rFonts w:cs="Times New Roman"/>
          <w:sz w:val="24"/>
        </w:rPr>
      </w:pPr>
      <w:r w:rsidRPr="00C934DB">
        <w:rPr>
          <w:rFonts w:cs="Times New Roman"/>
          <w:sz w:val="24"/>
        </w:rPr>
        <w:t xml:space="preserve">Certains élèves de l'école ont des allergies graves. Nous vous demandons d'exclure tout aliment contenant des </w:t>
      </w:r>
      <w:r w:rsidRPr="00803BE7">
        <w:rPr>
          <w:rFonts w:cs="Times New Roman"/>
          <w:b/>
          <w:sz w:val="24"/>
        </w:rPr>
        <w:t xml:space="preserve">fruits de </w:t>
      </w:r>
      <w:r w:rsidR="009575F3" w:rsidRPr="00803BE7">
        <w:rPr>
          <w:rFonts w:cs="Times New Roman"/>
          <w:b/>
          <w:sz w:val="24"/>
        </w:rPr>
        <w:t>mer</w:t>
      </w:r>
      <w:r w:rsidRPr="00803BE7">
        <w:rPr>
          <w:rFonts w:cs="Times New Roman"/>
          <w:b/>
          <w:sz w:val="24"/>
        </w:rPr>
        <w:t>, des noix ou des arachides</w:t>
      </w:r>
      <w:r w:rsidRPr="00C934DB">
        <w:rPr>
          <w:rFonts w:cs="Times New Roman"/>
          <w:sz w:val="24"/>
        </w:rPr>
        <w:t xml:space="preserve"> dans les collations et </w:t>
      </w:r>
      <w:r w:rsidR="009D354E">
        <w:rPr>
          <w:rFonts w:cs="Times New Roman"/>
          <w:sz w:val="24"/>
        </w:rPr>
        <w:t xml:space="preserve">dans les repas de vos enfants. </w:t>
      </w:r>
      <w:r w:rsidRPr="00C934DB">
        <w:rPr>
          <w:rFonts w:cs="Times New Roman"/>
          <w:sz w:val="24"/>
        </w:rPr>
        <w:t>Les parents seront avisés en début de chaque année si toutes autres allergies connues se manifestent auprès des enfants.</w:t>
      </w:r>
    </w:p>
    <w:p w:rsidR="00025F87" w:rsidRDefault="00025F87" w:rsidP="005F7DC7">
      <w:pPr>
        <w:autoSpaceDE w:val="0"/>
        <w:autoSpaceDN w:val="0"/>
        <w:adjustRightInd w:val="0"/>
        <w:spacing w:after="0"/>
        <w:rPr>
          <w:rFonts w:cs="Times New Roman"/>
          <w:b/>
          <w:bCs/>
          <w:caps/>
          <w:color w:val="0070C0"/>
          <w:sz w:val="28"/>
        </w:rPr>
      </w:pPr>
    </w:p>
    <w:p w:rsidR="00C934DB" w:rsidRPr="00C934DB" w:rsidRDefault="00C934DB" w:rsidP="005F7DC7">
      <w:pPr>
        <w:autoSpaceDE w:val="0"/>
        <w:autoSpaceDN w:val="0"/>
        <w:adjustRightInd w:val="0"/>
        <w:spacing w:after="0"/>
        <w:rPr>
          <w:rFonts w:cs="Times New Roman"/>
          <w:b/>
          <w:bCs/>
          <w:caps/>
          <w:color w:val="0070C0"/>
          <w:sz w:val="28"/>
        </w:rPr>
      </w:pPr>
      <w:r w:rsidRPr="00C934DB">
        <w:rPr>
          <w:rFonts w:cs="Times New Roman"/>
          <w:b/>
          <w:bCs/>
          <w:caps/>
          <w:color w:val="0070C0"/>
          <w:sz w:val="28"/>
        </w:rPr>
        <w:t>Maladie</w:t>
      </w:r>
    </w:p>
    <w:p w:rsidR="00C934DB" w:rsidRPr="00C934DB" w:rsidRDefault="00C934DB" w:rsidP="009D354E">
      <w:pPr>
        <w:autoSpaceDE w:val="0"/>
        <w:autoSpaceDN w:val="0"/>
        <w:adjustRightInd w:val="0"/>
        <w:spacing w:after="0"/>
        <w:jc w:val="both"/>
        <w:rPr>
          <w:rFonts w:cs="Times New Roman"/>
          <w:sz w:val="24"/>
          <w:szCs w:val="24"/>
        </w:rPr>
      </w:pPr>
      <w:r w:rsidRPr="00C934DB">
        <w:rPr>
          <w:rFonts w:cs="Times New Roman"/>
          <w:sz w:val="24"/>
        </w:rPr>
        <w:t>Lorsque vot</w:t>
      </w:r>
      <w:r w:rsidR="005F7DC7">
        <w:rPr>
          <w:rFonts w:cs="Times New Roman"/>
          <w:sz w:val="24"/>
        </w:rPr>
        <w:t xml:space="preserve">re enfant est malade </w:t>
      </w:r>
      <w:r w:rsidRPr="00C934DB">
        <w:rPr>
          <w:rFonts w:cs="Times New Roman"/>
          <w:sz w:val="24"/>
        </w:rPr>
        <w:t>(ga</w:t>
      </w:r>
      <w:r w:rsidR="005F7DC7">
        <w:rPr>
          <w:rFonts w:cs="Times New Roman"/>
          <w:sz w:val="24"/>
        </w:rPr>
        <w:t xml:space="preserve">stro, varicelle, </w:t>
      </w:r>
      <w:r w:rsidRPr="00C934DB">
        <w:rPr>
          <w:rFonts w:cs="Times New Roman"/>
          <w:sz w:val="24"/>
        </w:rPr>
        <w:t xml:space="preserve">fièvre, </w:t>
      </w:r>
      <w:r w:rsidR="005F7DC7">
        <w:rPr>
          <w:rFonts w:cs="Times New Roman"/>
          <w:sz w:val="24"/>
        </w:rPr>
        <w:t xml:space="preserve">grippe, </w:t>
      </w:r>
      <w:r w:rsidRPr="00C934DB">
        <w:rPr>
          <w:rFonts w:cs="Times New Roman"/>
          <w:sz w:val="24"/>
        </w:rPr>
        <w:t>douleurs physiques…) le personnel vous avisera par télép</w:t>
      </w:r>
      <w:r w:rsidR="005F7DC7">
        <w:rPr>
          <w:rFonts w:cs="Times New Roman"/>
          <w:sz w:val="24"/>
        </w:rPr>
        <w:t xml:space="preserve">hone </w:t>
      </w:r>
      <w:r w:rsidRPr="00C934DB">
        <w:rPr>
          <w:rFonts w:cs="Times New Roman"/>
          <w:sz w:val="24"/>
        </w:rPr>
        <w:t xml:space="preserve">ou rejoindra une personne dont le nom </w:t>
      </w:r>
      <w:r w:rsidR="005F7DC7">
        <w:rPr>
          <w:rFonts w:cs="Times New Roman"/>
          <w:sz w:val="24"/>
        </w:rPr>
        <w:t>figure</w:t>
      </w:r>
      <w:r w:rsidRPr="00C934DB">
        <w:rPr>
          <w:rFonts w:cs="Times New Roman"/>
          <w:sz w:val="24"/>
        </w:rPr>
        <w:t xml:space="preserve"> sur la fiche d'inscription afin que l'enfant quitte le plus tôt possible le service pour son </w:t>
      </w:r>
      <w:r w:rsidR="009575F3">
        <w:rPr>
          <w:rFonts w:cs="Times New Roman"/>
          <w:sz w:val="24"/>
        </w:rPr>
        <w:t>bienêtre</w:t>
      </w:r>
      <w:r w:rsidRPr="00C934DB">
        <w:rPr>
          <w:rFonts w:cs="Times New Roman"/>
          <w:sz w:val="24"/>
        </w:rPr>
        <w:t xml:space="preserve"> et pour </w:t>
      </w:r>
      <w:r w:rsidRPr="00C934DB">
        <w:rPr>
          <w:rFonts w:cs="Times New Roman"/>
          <w:sz w:val="24"/>
          <w:szCs w:val="24"/>
        </w:rPr>
        <w:t>prévenir la contagion.</w:t>
      </w:r>
    </w:p>
    <w:p w:rsidR="00C934DB" w:rsidRPr="00C934DB" w:rsidRDefault="005F7DC7" w:rsidP="005F7DC7">
      <w:pPr>
        <w:autoSpaceDE w:val="0"/>
        <w:autoSpaceDN w:val="0"/>
        <w:adjustRightInd w:val="0"/>
        <w:spacing w:after="0"/>
        <w:rPr>
          <w:rFonts w:cs="Times New Roman"/>
          <w:b/>
          <w:bCs/>
          <w:smallCaps/>
          <w:sz w:val="24"/>
          <w:szCs w:val="24"/>
        </w:rPr>
      </w:pPr>
      <w:r>
        <w:rPr>
          <w:rFonts w:cs="Times New Roman"/>
          <w:sz w:val="24"/>
          <w:szCs w:val="24"/>
        </w:rPr>
        <w:t>Si l’enfant présente un de c</w:t>
      </w:r>
      <w:r w:rsidR="00C934DB" w:rsidRPr="00C934DB">
        <w:rPr>
          <w:rFonts w:cs="Times New Roman"/>
          <w:sz w:val="24"/>
          <w:szCs w:val="24"/>
        </w:rPr>
        <w:t xml:space="preserve">es symptômes </w:t>
      </w:r>
      <w:r>
        <w:rPr>
          <w:rFonts w:cs="Times New Roman"/>
          <w:sz w:val="24"/>
          <w:szCs w:val="24"/>
        </w:rPr>
        <w:t xml:space="preserve">le matin, </w:t>
      </w:r>
      <w:r w:rsidR="00C934DB" w:rsidRPr="00C934DB">
        <w:rPr>
          <w:rFonts w:cs="Times New Roman"/>
          <w:sz w:val="24"/>
          <w:szCs w:val="24"/>
        </w:rPr>
        <w:t xml:space="preserve">les parents doivent </w:t>
      </w:r>
      <w:r>
        <w:rPr>
          <w:rFonts w:cs="Times New Roman"/>
          <w:sz w:val="24"/>
          <w:szCs w:val="24"/>
        </w:rPr>
        <w:t xml:space="preserve">le garder </w:t>
      </w:r>
      <w:r w:rsidR="00C934DB" w:rsidRPr="00C934DB">
        <w:rPr>
          <w:rFonts w:cs="Times New Roman"/>
          <w:sz w:val="24"/>
          <w:szCs w:val="24"/>
        </w:rPr>
        <w:t>la maison.</w:t>
      </w:r>
      <w:r w:rsidR="00C934DB" w:rsidRPr="00C934DB">
        <w:rPr>
          <w:noProof/>
          <w:sz w:val="24"/>
          <w:szCs w:val="24"/>
          <w:lang w:eastAsia="fr-CA"/>
        </w:rPr>
        <w:t xml:space="preserve"> </w:t>
      </w:r>
    </w:p>
    <w:p w:rsidR="00C934DB" w:rsidRPr="005F7DC7" w:rsidRDefault="002240C1" w:rsidP="005F7DC7">
      <w:pPr>
        <w:autoSpaceDE w:val="0"/>
        <w:autoSpaceDN w:val="0"/>
        <w:adjustRightInd w:val="0"/>
        <w:spacing w:after="0" w:line="23" w:lineRule="atLeast"/>
        <w:rPr>
          <w:rFonts w:cs="Times New Roman"/>
          <w:bCs/>
          <w:caps/>
          <w:sz w:val="24"/>
        </w:rPr>
      </w:pPr>
      <w:r>
        <w:rPr>
          <w:noProof/>
          <w:lang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14.3pt;margin-top:8.9pt;width:89.8pt;height:97.5pt;z-index:-251648512" wrapcoords="-223 0 -223 21394 21600 21394 21600 0 -223 0">
            <v:imagedata r:id="rId17" o:title=""/>
            <w10:wrap type="tight"/>
          </v:shape>
          <o:OLEObject Type="Embed" ProgID="PBrush" ShapeID="_x0000_s1048" DrawAspect="Content" ObjectID="_1612597905" r:id="rId18"/>
        </w:object>
      </w:r>
    </w:p>
    <w:p w:rsidR="00C934DB" w:rsidRPr="00C934DB" w:rsidRDefault="00C934DB" w:rsidP="005F7DC7">
      <w:pPr>
        <w:spacing w:after="0"/>
        <w:rPr>
          <w:rFonts w:cs="Times New Roman"/>
          <w:b/>
          <w:bCs/>
          <w:caps/>
          <w:color w:val="0070C0"/>
          <w:sz w:val="28"/>
        </w:rPr>
      </w:pPr>
      <w:r w:rsidRPr="00C934DB">
        <w:rPr>
          <w:rFonts w:cs="Times New Roman"/>
          <w:b/>
          <w:bCs/>
          <w:caps/>
          <w:color w:val="0070C0"/>
          <w:sz w:val="28"/>
        </w:rPr>
        <w:t xml:space="preserve">administration de médicaments </w:t>
      </w:r>
    </w:p>
    <w:p w:rsidR="00C934DB" w:rsidRDefault="00C934DB" w:rsidP="009D354E">
      <w:pPr>
        <w:autoSpaceDE w:val="0"/>
        <w:autoSpaceDN w:val="0"/>
        <w:adjustRightInd w:val="0"/>
        <w:spacing w:after="0"/>
        <w:jc w:val="both"/>
        <w:rPr>
          <w:rFonts w:cs="Times New Roman"/>
          <w:sz w:val="24"/>
        </w:rPr>
      </w:pPr>
      <w:r w:rsidRPr="00C934DB">
        <w:rPr>
          <w:rFonts w:cs="Times New Roman"/>
          <w:sz w:val="24"/>
        </w:rPr>
        <w:t xml:space="preserve">Le personnel du service de garde pourra administrer seulement une ordonnance prescrite par un médecin </w:t>
      </w:r>
      <w:r w:rsidRPr="00C934DB">
        <w:rPr>
          <w:rFonts w:cs="Times New Roman"/>
          <w:b/>
          <w:sz w:val="24"/>
          <w:u w:val="single"/>
        </w:rPr>
        <w:t>avec</w:t>
      </w:r>
      <w:r w:rsidRPr="00C934DB">
        <w:rPr>
          <w:rFonts w:cs="Times New Roman"/>
          <w:sz w:val="24"/>
        </w:rPr>
        <w:t xml:space="preserve"> l'autorisation écrite des parents. Ce formulaire d'autorisation est disponible au service de garde.</w:t>
      </w:r>
    </w:p>
    <w:p w:rsidR="005F7DC7" w:rsidRPr="00C934DB" w:rsidRDefault="005F7DC7" w:rsidP="005F7DC7">
      <w:pPr>
        <w:autoSpaceDE w:val="0"/>
        <w:autoSpaceDN w:val="0"/>
        <w:adjustRightInd w:val="0"/>
        <w:spacing w:after="0"/>
        <w:rPr>
          <w:rFonts w:cs="Times New Roman"/>
          <w:sz w:val="24"/>
        </w:rPr>
      </w:pPr>
    </w:p>
    <w:p w:rsidR="00082CE3" w:rsidRDefault="00082CE3" w:rsidP="00C934DB">
      <w:pPr>
        <w:spacing w:after="0"/>
        <w:rPr>
          <w:rFonts w:cs="Times New Roman"/>
          <w:b/>
          <w:bCs/>
          <w:caps/>
          <w:color w:val="0070C0"/>
          <w:sz w:val="28"/>
        </w:rPr>
      </w:pPr>
    </w:p>
    <w:p w:rsidR="00082CE3" w:rsidRDefault="00082CE3" w:rsidP="00C934DB">
      <w:pPr>
        <w:spacing w:after="0"/>
        <w:rPr>
          <w:rFonts w:cs="Times New Roman"/>
          <w:b/>
          <w:bCs/>
          <w:caps/>
          <w:color w:val="0070C0"/>
          <w:sz w:val="28"/>
        </w:rPr>
      </w:pPr>
    </w:p>
    <w:p w:rsidR="00C934DB" w:rsidRPr="0097618D" w:rsidRDefault="00C934DB" w:rsidP="00C934DB">
      <w:pPr>
        <w:spacing w:after="0"/>
        <w:rPr>
          <w:rFonts w:cs="Times New Roman"/>
          <w:b/>
          <w:bCs/>
          <w:caps/>
          <w:color w:val="0070C0"/>
          <w:sz w:val="28"/>
        </w:rPr>
      </w:pPr>
      <w:r w:rsidRPr="0097618D">
        <w:rPr>
          <w:rFonts w:cs="Times New Roman"/>
          <w:b/>
          <w:bCs/>
          <w:caps/>
          <w:color w:val="0070C0"/>
          <w:sz w:val="28"/>
        </w:rPr>
        <w:t>Blessures mineures</w:t>
      </w:r>
    </w:p>
    <w:p w:rsidR="00C934DB" w:rsidRDefault="00C934DB" w:rsidP="009D354E">
      <w:pPr>
        <w:autoSpaceDE w:val="0"/>
        <w:autoSpaceDN w:val="0"/>
        <w:adjustRightInd w:val="0"/>
        <w:spacing w:after="0"/>
        <w:jc w:val="both"/>
        <w:rPr>
          <w:rFonts w:cs="Times New Roman"/>
          <w:sz w:val="24"/>
        </w:rPr>
      </w:pPr>
      <w:r w:rsidRPr="000C2411">
        <w:rPr>
          <w:rFonts w:cs="Times New Roman"/>
          <w:sz w:val="24"/>
        </w:rPr>
        <w:t>En cas d’entorse, d’éraflure, de coupure, de saignement de nez, l’éducatrice administre les premiers soins et prend les dispositions nécessaires pour aviser le parent</w:t>
      </w:r>
      <w:r>
        <w:rPr>
          <w:rFonts w:cs="Times New Roman"/>
          <w:sz w:val="24"/>
        </w:rPr>
        <w:t>. S</w:t>
      </w:r>
      <w:r w:rsidRPr="000C2411">
        <w:rPr>
          <w:rFonts w:cs="Times New Roman"/>
          <w:sz w:val="24"/>
        </w:rPr>
        <w:t>i la situation nécessite la prise en charge par celui-ci; l’éducatrice assure</w:t>
      </w:r>
      <w:r>
        <w:rPr>
          <w:rFonts w:cs="Times New Roman"/>
          <w:sz w:val="24"/>
        </w:rPr>
        <w:t>ra</w:t>
      </w:r>
      <w:r w:rsidRPr="000C2411">
        <w:rPr>
          <w:rFonts w:cs="Times New Roman"/>
          <w:sz w:val="24"/>
        </w:rPr>
        <w:t xml:space="preserve"> le suivi jusqu’à son arrivée. </w:t>
      </w:r>
    </w:p>
    <w:p w:rsidR="00C934DB" w:rsidRDefault="00C934DB" w:rsidP="00C934DB">
      <w:pPr>
        <w:autoSpaceDE w:val="0"/>
        <w:autoSpaceDN w:val="0"/>
        <w:adjustRightInd w:val="0"/>
        <w:spacing w:after="0"/>
        <w:rPr>
          <w:rFonts w:cs="Times New Roman"/>
          <w:sz w:val="24"/>
        </w:rPr>
      </w:pPr>
    </w:p>
    <w:p w:rsidR="00F2515D" w:rsidRPr="000C2411" w:rsidRDefault="00F2515D" w:rsidP="00C934DB">
      <w:pPr>
        <w:autoSpaceDE w:val="0"/>
        <w:autoSpaceDN w:val="0"/>
        <w:adjustRightInd w:val="0"/>
        <w:spacing w:after="0"/>
        <w:rPr>
          <w:rFonts w:cs="Times New Roman"/>
          <w:sz w:val="24"/>
        </w:rPr>
      </w:pPr>
    </w:p>
    <w:p w:rsidR="00C934DB" w:rsidRPr="0097618D" w:rsidRDefault="00C934DB" w:rsidP="00C934DB">
      <w:pPr>
        <w:spacing w:after="0"/>
        <w:rPr>
          <w:rFonts w:cs="Times New Roman"/>
          <w:b/>
          <w:bCs/>
          <w:caps/>
          <w:color w:val="0070C0"/>
          <w:sz w:val="28"/>
        </w:rPr>
      </w:pPr>
      <w:r w:rsidRPr="0097618D">
        <w:rPr>
          <w:rFonts w:cs="Times New Roman"/>
          <w:b/>
          <w:bCs/>
          <w:caps/>
          <w:color w:val="0070C0"/>
          <w:sz w:val="28"/>
        </w:rPr>
        <w:lastRenderedPageBreak/>
        <w:t>Blessures majeures</w:t>
      </w:r>
    </w:p>
    <w:p w:rsidR="00C934DB" w:rsidRPr="007430A6" w:rsidRDefault="00C934DB" w:rsidP="009D354E">
      <w:pPr>
        <w:autoSpaceDE w:val="0"/>
        <w:autoSpaceDN w:val="0"/>
        <w:adjustRightInd w:val="0"/>
        <w:spacing w:after="0"/>
        <w:jc w:val="both"/>
        <w:rPr>
          <w:rFonts w:cs="Times New Roman"/>
          <w:sz w:val="24"/>
        </w:rPr>
      </w:pPr>
      <w:r w:rsidRPr="007430A6">
        <w:rPr>
          <w:rFonts w:cs="Times New Roman"/>
          <w:sz w:val="24"/>
        </w:rPr>
        <w:t>En cas de réactions allergiques vives ou autres situations de santé subites ou d’accidents :</w:t>
      </w:r>
    </w:p>
    <w:p w:rsidR="00C934DB" w:rsidRPr="007430A6" w:rsidRDefault="00C934DB" w:rsidP="009D354E">
      <w:pPr>
        <w:pStyle w:val="Paragraphedeliste"/>
        <w:numPr>
          <w:ilvl w:val="0"/>
          <w:numId w:val="19"/>
        </w:numPr>
        <w:autoSpaceDE w:val="0"/>
        <w:autoSpaceDN w:val="0"/>
        <w:adjustRightInd w:val="0"/>
        <w:spacing w:after="120"/>
        <w:ind w:left="714" w:hanging="357"/>
        <w:jc w:val="both"/>
        <w:rPr>
          <w:rFonts w:cs="Times New Roman"/>
          <w:sz w:val="24"/>
        </w:rPr>
      </w:pPr>
      <w:r w:rsidRPr="007430A6">
        <w:rPr>
          <w:rFonts w:cs="Times New Roman"/>
          <w:sz w:val="24"/>
        </w:rPr>
        <w:t>la personne en autorité à ce moment fait le 911 ou l’enfant est conduit directement à l’hôpital;</w:t>
      </w:r>
    </w:p>
    <w:p w:rsidR="00C934DB" w:rsidRPr="007430A6" w:rsidRDefault="00C934DB" w:rsidP="009D354E">
      <w:pPr>
        <w:pStyle w:val="Paragraphedeliste"/>
        <w:numPr>
          <w:ilvl w:val="0"/>
          <w:numId w:val="19"/>
        </w:numPr>
        <w:autoSpaceDE w:val="0"/>
        <w:autoSpaceDN w:val="0"/>
        <w:adjustRightInd w:val="0"/>
        <w:spacing w:after="120"/>
        <w:ind w:left="714" w:hanging="357"/>
        <w:jc w:val="both"/>
        <w:rPr>
          <w:rFonts w:cs="Times New Roman"/>
          <w:sz w:val="24"/>
        </w:rPr>
      </w:pPr>
      <w:r w:rsidRPr="007430A6">
        <w:rPr>
          <w:rFonts w:cs="Times New Roman"/>
          <w:sz w:val="24"/>
        </w:rPr>
        <w:t>les parents sont avisés sans délai de la situation;</w:t>
      </w:r>
    </w:p>
    <w:p w:rsidR="00C934DB" w:rsidRPr="007430A6" w:rsidRDefault="00C934DB" w:rsidP="009D354E">
      <w:pPr>
        <w:pStyle w:val="Paragraphedeliste"/>
        <w:numPr>
          <w:ilvl w:val="0"/>
          <w:numId w:val="19"/>
        </w:numPr>
        <w:autoSpaceDE w:val="0"/>
        <w:autoSpaceDN w:val="0"/>
        <w:adjustRightInd w:val="0"/>
        <w:spacing w:after="120"/>
        <w:jc w:val="both"/>
        <w:rPr>
          <w:rFonts w:cs="Times New Roman"/>
          <w:sz w:val="24"/>
        </w:rPr>
      </w:pPr>
      <w:r w:rsidRPr="007430A6">
        <w:rPr>
          <w:rFonts w:cs="Times New Roman"/>
          <w:sz w:val="24"/>
        </w:rPr>
        <w:t>lorsque requis, un protocole spécifique à la situation d’un enfant pourra s’appliquer;</w:t>
      </w:r>
    </w:p>
    <w:p w:rsidR="00C934DB" w:rsidRPr="007430A6" w:rsidRDefault="00C934DB" w:rsidP="009D354E">
      <w:pPr>
        <w:pStyle w:val="Paragraphedeliste"/>
        <w:numPr>
          <w:ilvl w:val="0"/>
          <w:numId w:val="19"/>
        </w:numPr>
        <w:autoSpaceDE w:val="0"/>
        <w:autoSpaceDN w:val="0"/>
        <w:adjustRightInd w:val="0"/>
        <w:spacing w:after="0"/>
        <w:jc w:val="both"/>
        <w:rPr>
          <w:rFonts w:cs="Times New Roman"/>
          <w:sz w:val="24"/>
        </w:rPr>
      </w:pPr>
      <w:r w:rsidRPr="007430A6">
        <w:rPr>
          <w:rFonts w:cs="Times New Roman"/>
          <w:sz w:val="24"/>
        </w:rPr>
        <w:t>un rapport d’accident ou d’évènement est rempli.</w:t>
      </w:r>
    </w:p>
    <w:p w:rsidR="00C934DB" w:rsidRPr="007430A6" w:rsidRDefault="00C934DB" w:rsidP="009D354E">
      <w:pPr>
        <w:autoSpaceDE w:val="0"/>
        <w:autoSpaceDN w:val="0"/>
        <w:adjustRightInd w:val="0"/>
        <w:spacing w:after="0"/>
        <w:jc w:val="both"/>
        <w:rPr>
          <w:rFonts w:cs="Times New Roman"/>
          <w:b/>
          <w:bCs/>
          <w:sz w:val="24"/>
        </w:rPr>
      </w:pPr>
      <w:r w:rsidRPr="007430A6">
        <w:rPr>
          <w:rFonts w:cs="Times New Roman"/>
          <w:b/>
          <w:bCs/>
          <w:sz w:val="24"/>
        </w:rPr>
        <w:t>Les frais reliés au transport en ambulance seront chargés aux parents.</w:t>
      </w:r>
      <w:r w:rsidRPr="006854E3">
        <w:t xml:space="preserve"> </w:t>
      </w:r>
    </w:p>
    <w:p w:rsidR="00C934DB" w:rsidRPr="003F59F2" w:rsidRDefault="00C934DB" w:rsidP="00C934DB">
      <w:pPr>
        <w:autoSpaceDE w:val="0"/>
        <w:autoSpaceDN w:val="0"/>
        <w:adjustRightInd w:val="0"/>
        <w:spacing w:after="0"/>
        <w:rPr>
          <w:rFonts w:cs="Times New Roman"/>
          <w:b/>
          <w:bCs/>
        </w:rPr>
      </w:pPr>
    </w:p>
    <w:p w:rsidR="00C934DB" w:rsidRPr="0097618D" w:rsidRDefault="00C934DB" w:rsidP="00C934DB">
      <w:pPr>
        <w:spacing w:after="0"/>
        <w:rPr>
          <w:rFonts w:cs="Times New Roman"/>
          <w:b/>
          <w:bCs/>
          <w:caps/>
          <w:color w:val="0070C0"/>
          <w:sz w:val="28"/>
        </w:rPr>
      </w:pPr>
      <w:r w:rsidRPr="0097618D">
        <w:rPr>
          <w:rFonts w:cs="Times New Roman"/>
          <w:b/>
          <w:bCs/>
          <w:caps/>
          <w:color w:val="0070C0"/>
          <w:sz w:val="28"/>
        </w:rPr>
        <w:t>Assurance personnelle</w:t>
      </w:r>
    </w:p>
    <w:p w:rsidR="00C934DB" w:rsidRDefault="00C934DB" w:rsidP="009D354E">
      <w:pPr>
        <w:autoSpaceDE w:val="0"/>
        <w:autoSpaceDN w:val="0"/>
        <w:adjustRightInd w:val="0"/>
        <w:spacing w:after="0"/>
        <w:jc w:val="both"/>
        <w:rPr>
          <w:rFonts w:cs="Times New Roman"/>
          <w:sz w:val="24"/>
        </w:rPr>
      </w:pPr>
      <w:r w:rsidRPr="007430A6">
        <w:rPr>
          <w:rFonts w:cs="Times New Roman"/>
          <w:sz w:val="24"/>
        </w:rPr>
        <w:t>Le ou les parents doivent s’assurer qu’ils sont couverts par une assurance en cas d’incidents le nécessitant.</w:t>
      </w:r>
    </w:p>
    <w:p w:rsidR="00C934DB" w:rsidRPr="007430A6" w:rsidRDefault="00C934DB" w:rsidP="00C934DB">
      <w:pPr>
        <w:autoSpaceDE w:val="0"/>
        <w:autoSpaceDN w:val="0"/>
        <w:adjustRightInd w:val="0"/>
        <w:spacing w:after="0"/>
        <w:rPr>
          <w:rFonts w:cs="Times New Roman"/>
          <w:sz w:val="24"/>
        </w:rPr>
      </w:pPr>
    </w:p>
    <w:p w:rsidR="00C934DB" w:rsidRPr="0097618D" w:rsidRDefault="00C934DB" w:rsidP="00C934DB">
      <w:pPr>
        <w:spacing w:after="0"/>
        <w:rPr>
          <w:rFonts w:cs="Times New Roman"/>
          <w:b/>
          <w:bCs/>
          <w:caps/>
          <w:color w:val="0070C0"/>
          <w:sz w:val="28"/>
        </w:rPr>
      </w:pPr>
      <w:r w:rsidRPr="0097618D">
        <w:rPr>
          <w:rFonts w:cs="Times New Roman"/>
          <w:b/>
          <w:bCs/>
          <w:caps/>
          <w:color w:val="0070C0"/>
          <w:sz w:val="28"/>
        </w:rPr>
        <w:t xml:space="preserve">Matériel et vêtements </w:t>
      </w:r>
    </w:p>
    <w:p w:rsidR="00C934DB" w:rsidRPr="003E46A7" w:rsidRDefault="00C934DB" w:rsidP="009D354E">
      <w:pPr>
        <w:autoSpaceDE w:val="0"/>
        <w:autoSpaceDN w:val="0"/>
        <w:adjustRightInd w:val="0"/>
        <w:spacing w:after="0"/>
        <w:jc w:val="both"/>
        <w:rPr>
          <w:rFonts w:cs="Times New Roman"/>
          <w:color w:val="000000"/>
          <w:sz w:val="24"/>
        </w:rPr>
      </w:pPr>
      <w:r w:rsidRPr="003E46A7">
        <w:rPr>
          <w:rFonts w:cs="Times New Roman"/>
          <w:b/>
          <w:color w:val="000000"/>
          <w:sz w:val="24"/>
        </w:rPr>
        <w:t>Identification des objets personnels</w:t>
      </w:r>
      <w:r w:rsidR="00880FF3">
        <w:rPr>
          <w:rFonts w:cs="Times New Roman"/>
          <w:color w:val="000000"/>
          <w:sz w:val="24"/>
        </w:rPr>
        <w:t xml:space="preserve"> : </w:t>
      </w:r>
      <w:r w:rsidR="00803BE7">
        <w:rPr>
          <w:rFonts w:cs="Times New Roman"/>
          <w:color w:val="000000"/>
          <w:sz w:val="24"/>
        </w:rPr>
        <w:t>l</w:t>
      </w:r>
      <w:r w:rsidRPr="003E46A7">
        <w:rPr>
          <w:rFonts w:cs="Times New Roman"/>
          <w:color w:val="000000"/>
          <w:sz w:val="24"/>
        </w:rPr>
        <w:t>es objets personnels dont les vêtements doivent être bien identifiés. Le service de garde n</w:t>
      </w:r>
      <w:r w:rsidR="00645B9A">
        <w:rPr>
          <w:rFonts w:cs="Times New Roman"/>
          <w:color w:val="000000"/>
          <w:sz w:val="24"/>
        </w:rPr>
        <w:t>’</w:t>
      </w:r>
      <w:r w:rsidRPr="003E46A7">
        <w:rPr>
          <w:rFonts w:cs="Times New Roman"/>
          <w:color w:val="000000"/>
          <w:sz w:val="24"/>
        </w:rPr>
        <w:t>e</w:t>
      </w:r>
      <w:r w:rsidR="00645B9A">
        <w:rPr>
          <w:rFonts w:cs="Times New Roman"/>
          <w:color w:val="000000"/>
          <w:sz w:val="24"/>
        </w:rPr>
        <w:t>st</w:t>
      </w:r>
      <w:r w:rsidRPr="003E46A7">
        <w:rPr>
          <w:rFonts w:cs="Times New Roman"/>
          <w:color w:val="000000"/>
          <w:sz w:val="24"/>
        </w:rPr>
        <w:t xml:space="preserve"> pas responsable des objets personnels perdus ou volés.</w:t>
      </w:r>
    </w:p>
    <w:p w:rsidR="00C934DB" w:rsidRPr="003109FA" w:rsidRDefault="00C934DB" w:rsidP="009D354E">
      <w:pPr>
        <w:autoSpaceDE w:val="0"/>
        <w:autoSpaceDN w:val="0"/>
        <w:adjustRightInd w:val="0"/>
        <w:spacing w:after="0"/>
        <w:jc w:val="both"/>
        <w:rPr>
          <w:rFonts w:cs="Times New Roman"/>
          <w:color w:val="000000"/>
          <w:sz w:val="24"/>
        </w:rPr>
      </w:pPr>
      <w:r w:rsidRPr="003E46A7">
        <w:rPr>
          <w:rFonts w:cs="Times New Roman"/>
          <w:b/>
          <w:color w:val="000000"/>
          <w:sz w:val="24"/>
        </w:rPr>
        <w:t>Habillement :</w:t>
      </w:r>
      <w:r w:rsidR="00803BE7">
        <w:rPr>
          <w:rFonts w:cs="Times New Roman"/>
          <w:b/>
          <w:color w:val="000000"/>
          <w:sz w:val="24"/>
        </w:rPr>
        <w:t xml:space="preserve"> </w:t>
      </w:r>
      <w:r w:rsidR="00803BE7" w:rsidRPr="00803BE7">
        <w:rPr>
          <w:rFonts w:cs="Times New Roman"/>
          <w:color w:val="000000"/>
          <w:sz w:val="24"/>
        </w:rPr>
        <w:t>e</w:t>
      </w:r>
      <w:r w:rsidRPr="003E46A7">
        <w:rPr>
          <w:rFonts w:cs="Times New Roman"/>
          <w:color w:val="000000"/>
          <w:sz w:val="24"/>
        </w:rPr>
        <w:t>n tout temps, l’enfant devra être muni de vêtements adéquats en fonction de la température extérieure. Des vêtements de rechange peuvent êt</w:t>
      </w:r>
      <w:r w:rsidR="00645B9A">
        <w:rPr>
          <w:rFonts w:cs="Times New Roman"/>
          <w:color w:val="000000"/>
          <w:sz w:val="24"/>
        </w:rPr>
        <w:t>re laissés au service de garde.</w:t>
      </w:r>
      <w:r w:rsidR="00803BE7">
        <w:rPr>
          <w:rFonts w:cs="Times New Roman"/>
          <w:color w:val="000000"/>
          <w:sz w:val="24"/>
        </w:rPr>
        <w:t xml:space="preserve"> </w:t>
      </w:r>
      <w:r w:rsidRPr="003E46A7">
        <w:rPr>
          <w:rFonts w:cs="Times New Roman"/>
          <w:color w:val="000000"/>
          <w:sz w:val="24"/>
        </w:rPr>
        <w:t xml:space="preserve">Selon la saison ou la température extérieure, il se pourrait que le personnel du service de garde </w:t>
      </w:r>
      <w:r w:rsidRPr="003109FA">
        <w:rPr>
          <w:rFonts w:cs="Times New Roman"/>
          <w:color w:val="000000"/>
          <w:sz w:val="24"/>
        </w:rPr>
        <w:t>demande qu’une paire de chaussures demeure au service de garde.</w:t>
      </w:r>
    </w:p>
    <w:p w:rsidR="00C934DB" w:rsidRPr="003E46A7" w:rsidRDefault="00C934DB" w:rsidP="00C934DB">
      <w:pPr>
        <w:autoSpaceDE w:val="0"/>
        <w:autoSpaceDN w:val="0"/>
        <w:adjustRightInd w:val="0"/>
        <w:spacing w:after="0"/>
        <w:rPr>
          <w:rFonts w:cs="Times New Roman"/>
          <w:b/>
          <w:color w:val="000000"/>
          <w:sz w:val="24"/>
        </w:rPr>
      </w:pPr>
    </w:p>
    <w:p w:rsidR="00C934DB" w:rsidRPr="0097618D" w:rsidRDefault="00C934DB" w:rsidP="00C934DB">
      <w:pPr>
        <w:spacing w:after="0"/>
        <w:rPr>
          <w:rFonts w:cs="Times New Roman"/>
          <w:b/>
          <w:bCs/>
          <w:caps/>
          <w:color w:val="0070C0"/>
          <w:sz w:val="28"/>
        </w:rPr>
      </w:pPr>
      <w:r w:rsidRPr="0097618D">
        <w:rPr>
          <w:rFonts w:cs="Times New Roman"/>
          <w:b/>
          <w:bCs/>
          <w:caps/>
          <w:color w:val="0070C0"/>
          <w:sz w:val="28"/>
        </w:rPr>
        <w:t>repas et collations</w:t>
      </w:r>
    </w:p>
    <w:p w:rsidR="00564BA5" w:rsidRPr="00564BA5" w:rsidRDefault="00082CE3" w:rsidP="009D354E">
      <w:pPr>
        <w:autoSpaceDE w:val="0"/>
        <w:autoSpaceDN w:val="0"/>
        <w:adjustRightInd w:val="0"/>
        <w:spacing w:after="0"/>
        <w:jc w:val="both"/>
        <w:rPr>
          <w:rFonts w:cs="Times New Roman"/>
          <w:color w:val="000000"/>
          <w:sz w:val="24"/>
        </w:rPr>
      </w:pPr>
      <w:r>
        <w:rPr>
          <w:rFonts w:ascii="Atlanta" w:hAnsi="Atlanta"/>
          <w:noProof/>
          <w:sz w:val="24"/>
          <w:lang w:eastAsia="fr-CA"/>
        </w:rPr>
        <w:drawing>
          <wp:anchor distT="0" distB="0" distL="114300" distR="114300" simplePos="0" relativeHeight="251665920" behindDoc="1" locked="0" layoutInCell="1" allowOverlap="1" wp14:anchorId="01C0FC15" wp14:editId="6393681A">
            <wp:simplePos x="0" y="0"/>
            <wp:positionH relativeFrom="column">
              <wp:posOffset>5975985</wp:posOffset>
            </wp:positionH>
            <wp:positionV relativeFrom="paragraph">
              <wp:posOffset>353695</wp:posOffset>
            </wp:positionV>
            <wp:extent cx="635635" cy="697230"/>
            <wp:effectExtent l="0" t="0" r="0" b="7620"/>
            <wp:wrapThrough wrapText="bothSides">
              <wp:wrapPolygon edited="0">
                <wp:start x="12947" y="0"/>
                <wp:lineTo x="3237" y="2951"/>
                <wp:lineTo x="0" y="5311"/>
                <wp:lineTo x="0" y="16525"/>
                <wp:lineTo x="7768" y="18885"/>
                <wp:lineTo x="9710" y="21246"/>
                <wp:lineTo x="14889" y="21246"/>
                <wp:lineTo x="15536" y="18885"/>
                <wp:lineTo x="20068" y="9443"/>
                <wp:lineTo x="20715" y="5311"/>
                <wp:lineTo x="19421" y="2361"/>
                <wp:lineTo x="16184" y="0"/>
                <wp:lineTo x="12947" y="0"/>
              </wp:wrapPolygon>
            </wp:wrapThrough>
            <wp:docPr id="41" name="Image 41" descr="C:\Documents and Settings\mgrondin\Local Settings\Temporary Internet Files\Content.IE5\UHM69NP5\MC900296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grondin\Local Settings\Temporary Internet Files\Content.IE5\UHM69NP5\MC900296272[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6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4DB" w:rsidRPr="003E46A7">
        <w:rPr>
          <w:rFonts w:cs="Times New Roman"/>
          <w:color w:val="000000"/>
          <w:sz w:val="24"/>
        </w:rPr>
        <w:t xml:space="preserve">Pour éviter les blessures et les dégâts, les contenants de verre sont défendus tant pour le </w:t>
      </w:r>
      <w:r w:rsidR="003029F6">
        <w:rPr>
          <w:rFonts w:cs="Times New Roman"/>
          <w:color w:val="000000"/>
          <w:sz w:val="24"/>
        </w:rPr>
        <w:t>repas</w:t>
      </w:r>
      <w:r w:rsidR="00C934DB" w:rsidRPr="003E46A7">
        <w:rPr>
          <w:rFonts w:cs="Times New Roman"/>
          <w:color w:val="000000"/>
          <w:sz w:val="24"/>
        </w:rPr>
        <w:t xml:space="preserve"> que pour les collations.</w:t>
      </w:r>
    </w:p>
    <w:p w:rsidR="00564BA5" w:rsidRDefault="00564BA5" w:rsidP="00564BA5">
      <w:pPr>
        <w:rPr>
          <w:b/>
          <w:caps/>
          <w:szCs w:val="24"/>
        </w:rPr>
      </w:pPr>
    </w:p>
    <w:p w:rsidR="00564BA5" w:rsidRPr="00524DEF" w:rsidRDefault="00564BA5" w:rsidP="00564BA5">
      <w:pPr>
        <w:spacing w:after="0" w:line="23" w:lineRule="atLeast"/>
        <w:ind w:right="567"/>
        <w:contextualSpacing/>
        <w:rPr>
          <w:b/>
          <w:caps/>
          <w:color w:val="0070C0"/>
          <w:sz w:val="28"/>
          <w:szCs w:val="28"/>
        </w:rPr>
      </w:pPr>
      <w:r w:rsidRPr="000C2411">
        <w:rPr>
          <w:b/>
          <w:caps/>
          <w:color w:val="0070C0"/>
          <w:sz w:val="28"/>
          <w:szCs w:val="28"/>
        </w:rPr>
        <w:t>Journée</w:t>
      </w:r>
      <w:r w:rsidRPr="00524DEF">
        <w:rPr>
          <w:b/>
          <w:caps/>
          <w:color w:val="0070C0"/>
          <w:sz w:val="28"/>
          <w:szCs w:val="28"/>
        </w:rPr>
        <w:t xml:space="preserve"> de tempête </w:t>
      </w:r>
    </w:p>
    <w:p w:rsidR="00564BA5" w:rsidRPr="009D354E" w:rsidRDefault="00564BA5" w:rsidP="009D354E">
      <w:pPr>
        <w:spacing w:after="0"/>
        <w:jc w:val="both"/>
        <w:rPr>
          <w:rFonts w:eastAsia="Times New Roman" w:cs="Times New Roman"/>
          <w:iCs/>
          <w:sz w:val="24"/>
          <w:szCs w:val="24"/>
          <w:lang w:eastAsia="fr-CA"/>
        </w:rPr>
      </w:pPr>
      <w:r w:rsidRPr="000C2411">
        <w:rPr>
          <w:rFonts w:eastAsia="Times New Roman" w:cs="Times New Roman"/>
          <w:iCs/>
          <w:sz w:val="24"/>
          <w:szCs w:val="24"/>
          <w:lang w:eastAsia="fr-CA"/>
        </w:rPr>
        <w:t xml:space="preserve">Le service de garde demeure ouvert en cas de fermeture d’établissement due aux mauvaises conditions climatiques. Par contre si le personnel n’est pas tenu de se présenter, </w:t>
      </w:r>
      <w:r w:rsidRPr="002240C1">
        <w:rPr>
          <w:rFonts w:eastAsia="Times New Roman" w:cs="Times New Roman"/>
          <w:iCs/>
          <w:sz w:val="24"/>
          <w:szCs w:val="24"/>
          <w:shd w:val="clear" w:color="auto" w:fill="BFBFBF" w:themeFill="background1" w:themeFillShade="BF"/>
          <w:lang w:eastAsia="fr-CA"/>
        </w:rPr>
        <w:t>les parents devront communiquer avec le service de garde pour vérifier les décisions qui y seront prises à ce moment selon le</w:t>
      </w:r>
      <w:r w:rsidRPr="000C2411">
        <w:rPr>
          <w:rFonts w:eastAsia="Times New Roman" w:cs="Times New Roman"/>
          <w:iCs/>
          <w:sz w:val="24"/>
          <w:szCs w:val="24"/>
          <w:lang w:eastAsia="fr-CA"/>
        </w:rPr>
        <w:t xml:space="preserve"> </w:t>
      </w:r>
      <w:r w:rsidRPr="002240C1">
        <w:rPr>
          <w:rFonts w:eastAsia="Times New Roman" w:cs="Times New Roman"/>
          <w:iCs/>
          <w:sz w:val="24"/>
          <w:szCs w:val="24"/>
          <w:shd w:val="clear" w:color="auto" w:fill="BFBFBF" w:themeFill="background1" w:themeFillShade="BF"/>
          <w:lang w:eastAsia="fr-CA"/>
        </w:rPr>
        <w:t>personnel en place</w:t>
      </w:r>
      <w:r w:rsidRPr="000C2411">
        <w:rPr>
          <w:rFonts w:eastAsia="Times New Roman" w:cs="Times New Roman"/>
          <w:iCs/>
          <w:sz w:val="24"/>
          <w:szCs w:val="24"/>
          <w:lang w:eastAsia="fr-CA"/>
        </w:rPr>
        <w:t>.</w:t>
      </w:r>
      <w:r w:rsidR="009D354E">
        <w:rPr>
          <w:rFonts w:eastAsia="Times New Roman" w:cs="Times New Roman"/>
          <w:iCs/>
          <w:sz w:val="24"/>
          <w:szCs w:val="24"/>
          <w:lang w:eastAsia="fr-CA"/>
        </w:rPr>
        <w:t xml:space="preserve"> </w:t>
      </w:r>
      <w:r w:rsidRPr="009D354E">
        <w:rPr>
          <w:rFonts w:eastAsia="Times New Roman" w:cs="Times New Roman"/>
          <w:iCs/>
          <w:sz w:val="24"/>
          <w:szCs w:val="24"/>
          <w:lang w:eastAsia="fr-CA"/>
        </w:rPr>
        <w:t xml:space="preserve">Le cout de fréquentation lors de ces journées exceptionnelles est identique à celui d’une journée pédagogique. </w:t>
      </w:r>
    </w:p>
    <w:p w:rsidR="00785B1C" w:rsidRPr="006E1C86" w:rsidRDefault="00785B1C" w:rsidP="00564BA5">
      <w:pPr>
        <w:pStyle w:val="Corpsdetexte3"/>
        <w:spacing w:line="276" w:lineRule="auto"/>
        <w:ind w:right="567"/>
        <w:rPr>
          <w:rFonts w:asciiTheme="minorHAnsi" w:hAnsiTheme="minorHAnsi"/>
          <w:i w:val="0"/>
          <w:iCs/>
          <w:szCs w:val="24"/>
        </w:rPr>
      </w:pPr>
    </w:p>
    <w:p w:rsidR="00564BA5" w:rsidRPr="00A61370" w:rsidRDefault="00564BA5" w:rsidP="009D354E">
      <w:pPr>
        <w:spacing w:after="120"/>
        <w:jc w:val="both"/>
        <w:rPr>
          <w:rFonts w:cs="Calibri"/>
          <w:b/>
          <w:color w:val="000000"/>
          <w:sz w:val="24"/>
          <w:szCs w:val="24"/>
        </w:rPr>
      </w:pPr>
      <w:r w:rsidRPr="00A61370">
        <w:rPr>
          <w:iCs/>
          <w:sz w:val="24"/>
          <w:szCs w:val="24"/>
        </w:rPr>
        <w:t>Avant de venir reconduire votre enfant, i</w:t>
      </w:r>
      <w:r w:rsidRPr="00A61370">
        <w:rPr>
          <w:rFonts w:cs="Calibri"/>
          <w:b/>
          <w:color w:val="000000"/>
          <w:sz w:val="24"/>
          <w:szCs w:val="24"/>
        </w:rPr>
        <w:t xml:space="preserve">l est recommandé d’appeler au 819 843-5666 # 2 </w:t>
      </w:r>
      <w:r w:rsidRPr="00A61370">
        <w:rPr>
          <w:iCs/>
          <w:sz w:val="24"/>
          <w:szCs w:val="24"/>
        </w:rPr>
        <w:t>afin de vous assurer qu’une éducatrice du service de garde est bien sur place à l’école pour recevoir votre enfant</w:t>
      </w:r>
      <w:r w:rsidRPr="00A61370">
        <w:rPr>
          <w:rFonts w:cs="Calibri"/>
          <w:color w:val="000000"/>
          <w:sz w:val="24"/>
          <w:szCs w:val="24"/>
        </w:rPr>
        <w:t>.</w:t>
      </w:r>
    </w:p>
    <w:p w:rsidR="00564BA5" w:rsidRDefault="00564BA5" w:rsidP="009D354E">
      <w:pPr>
        <w:pStyle w:val="NormalWeb"/>
        <w:spacing w:before="0" w:beforeAutospacing="0" w:after="120" w:afterAutospacing="0" w:line="23" w:lineRule="atLeast"/>
        <w:ind w:right="567"/>
        <w:jc w:val="both"/>
        <w:rPr>
          <w:rFonts w:asciiTheme="minorHAnsi" w:hAnsiTheme="minorHAnsi"/>
        </w:rPr>
      </w:pPr>
      <w:r w:rsidRPr="000C2411">
        <w:rPr>
          <w:rFonts w:asciiTheme="minorHAnsi" w:hAnsiTheme="minorHAnsi"/>
          <w:iCs/>
        </w:rPr>
        <w:t xml:space="preserve">Vous pouvez valider la situation qui prévaut lors de journées de tempête en visitant le site WEB de la CSS au </w:t>
      </w:r>
      <w:hyperlink r:id="rId20" w:history="1">
        <w:r w:rsidRPr="000C2411">
          <w:rPr>
            <w:rStyle w:val="Lienhypertexte"/>
            <w:rFonts w:asciiTheme="minorHAnsi" w:hAnsiTheme="minorHAnsi"/>
            <w:iCs/>
          </w:rPr>
          <w:t>www.csdessommets.qc.ca</w:t>
        </w:r>
      </w:hyperlink>
      <w:r w:rsidRPr="000C2411">
        <w:rPr>
          <w:rFonts w:asciiTheme="minorHAnsi" w:hAnsiTheme="minorHAnsi"/>
        </w:rPr>
        <w:t>.</w:t>
      </w:r>
    </w:p>
    <w:p w:rsidR="00564BA5" w:rsidRDefault="00564BA5" w:rsidP="00C934DB">
      <w:pPr>
        <w:autoSpaceDE w:val="0"/>
        <w:autoSpaceDN w:val="0"/>
        <w:adjustRightInd w:val="0"/>
        <w:spacing w:after="0"/>
        <w:rPr>
          <w:rFonts w:cs="Times New Roman"/>
          <w:color w:val="000000"/>
          <w:sz w:val="24"/>
        </w:rPr>
      </w:pPr>
    </w:p>
    <w:p w:rsidR="00564BA5" w:rsidRDefault="00564BA5" w:rsidP="00C934DB">
      <w:pPr>
        <w:autoSpaceDE w:val="0"/>
        <w:autoSpaceDN w:val="0"/>
        <w:adjustRightInd w:val="0"/>
        <w:spacing w:after="0"/>
        <w:rPr>
          <w:rFonts w:cs="Times New Roman"/>
          <w:color w:val="000000"/>
          <w:sz w:val="24"/>
        </w:rPr>
      </w:pPr>
    </w:p>
    <w:p w:rsidR="009D354E" w:rsidRDefault="009D354E">
      <w:pPr>
        <w:rPr>
          <w:rFonts w:cs="Times New Roman"/>
          <w:color w:val="000000"/>
          <w:sz w:val="24"/>
        </w:rPr>
      </w:pPr>
      <w:r>
        <w:rPr>
          <w:rFonts w:cs="Times New Roman"/>
          <w:color w:val="000000"/>
          <w:sz w:val="24"/>
        </w:rPr>
        <w:br w:type="page"/>
      </w:r>
    </w:p>
    <w:p w:rsidR="00564BA5" w:rsidRDefault="00564BA5" w:rsidP="00C934DB">
      <w:pPr>
        <w:autoSpaceDE w:val="0"/>
        <w:autoSpaceDN w:val="0"/>
        <w:adjustRightInd w:val="0"/>
        <w:spacing w:after="0"/>
        <w:rPr>
          <w:rFonts w:cs="Times New Roman"/>
          <w:color w:val="000000"/>
          <w:sz w:val="24"/>
        </w:rPr>
      </w:pPr>
    </w:p>
    <w:p w:rsidR="007C68F0" w:rsidRDefault="00321277" w:rsidP="007C68F0">
      <w:pPr>
        <w:spacing w:after="0"/>
        <w:jc w:val="right"/>
        <w:rPr>
          <w:b/>
          <w:bCs/>
          <w:i/>
          <w:iCs/>
          <w:sz w:val="24"/>
          <w:szCs w:val="28"/>
        </w:rPr>
      </w:pPr>
      <w:r w:rsidRPr="00E23D94">
        <w:rPr>
          <w:b/>
          <w:noProof/>
          <w:szCs w:val="18"/>
          <w:lang w:eastAsia="fr-CA"/>
        </w:rPr>
        <mc:AlternateContent>
          <mc:Choice Requires="wps">
            <w:drawing>
              <wp:anchor distT="0" distB="0" distL="114300" distR="114300" simplePos="0" relativeHeight="251649536" behindDoc="0" locked="0" layoutInCell="1" allowOverlap="1" wp14:anchorId="280014D2" wp14:editId="262B9648">
                <wp:simplePos x="0" y="0"/>
                <wp:positionH relativeFrom="margin">
                  <wp:posOffset>2295525</wp:posOffset>
                </wp:positionH>
                <wp:positionV relativeFrom="paragraph">
                  <wp:posOffset>142875</wp:posOffset>
                </wp:positionV>
                <wp:extent cx="2466975" cy="352425"/>
                <wp:effectExtent l="76200" t="0" r="9525" b="85725"/>
                <wp:wrapNone/>
                <wp:docPr id="359" name="Zone de texte 359"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52425"/>
                        </a:xfrm>
                        <a:prstGeom prst="rect">
                          <a:avLst/>
                        </a:prstGeom>
                        <a:blipFill dpi="0" rotWithShape="1">
                          <a:blip r:embed="rId21"/>
                          <a:srcRect/>
                          <a:tile tx="0" ty="0" sx="100000" sy="100000" flip="none" algn="tl"/>
                        </a:blipFill>
                        <a:ln>
                          <a:noFill/>
                        </a:ln>
                        <a:effectLst>
                          <a:outerShdw dist="107763" dir="81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07080" w:rsidRPr="007C68F0" w:rsidRDefault="00707080" w:rsidP="007C68F0">
                            <w:pPr>
                              <w:pStyle w:val="Titreannexe"/>
                              <w:jc w:val="center"/>
                              <w:rPr>
                                <w:rFonts w:asciiTheme="minorHAnsi" w:hAnsiTheme="minorHAnsi"/>
                                <w:sz w:val="28"/>
                              </w:rPr>
                            </w:pPr>
                            <w:r>
                              <w:rPr>
                                <w:rFonts w:asciiTheme="minorHAnsi" w:hAnsiTheme="minorHAnsi"/>
                                <w:sz w:val="28"/>
                              </w:rPr>
                              <w:t>CONSIDÉRATIONS FISCALES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0014D2" id="Zone de texte 359" o:spid="_x0000_s1029" type="#_x0000_t202" alt="Papier journal" style="position:absolute;left:0;text-align:left;margin-left:180.75pt;margin-top:11.25pt;width:194.25pt;height:27.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" stroked="f">
                <v:fill r:id="rId22" o:title="Papier journal" recolor="t" rotate="t" type="tile"/>
                <v:shadow on="t" opacity=".5" offset="-6pt,6pt"/>
                <v:textbox>
                  <w:txbxContent>
                    <w:p w:rsidR="00707080" w:rsidRPr="007C68F0" w:rsidRDefault="00707080" w:rsidP="007C68F0">
                      <w:pPr>
                        <w:pStyle w:val="Titreannexe"/>
                        <w:jc w:val="center"/>
                        <w:rPr>
                          <w:rFonts w:asciiTheme="minorHAnsi" w:hAnsiTheme="minorHAnsi"/>
                          <w:sz w:val="28"/>
                        </w:rPr>
                      </w:pPr>
                      <w:r>
                        <w:rPr>
                          <w:rFonts w:asciiTheme="minorHAnsi" w:hAnsiTheme="minorHAnsi"/>
                          <w:sz w:val="28"/>
                        </w:rPr>
                        <w:t>CONSIDÉRATIONS FISCALES</w:t>
                      </w:r>
                    </w:p>
                  </w:txbxContent>
                </v:textbox>
                <w10:wrap anchorx="margin"/>
              </v:shape>
            </w:pict>
          </mc:Fallback>
        </mc:AlternateContent>
      </w:r>
    </w:p>
    <w:p w:rsidR="007C68F0" w:rsidRDefault="007C68F0" w:rsidP="007C68F0">
      <w:pPr>
        <w:spacing w:after="0"/>
        <w:jc w:val="right"/>
        <w:rPr>
          <w:b/>
          <w:bCs/>
          <w:i/>
          <w:iCs/>
          <w:sz w:val="24"/>
          <w:szCs w:val="28"/>
        </w:rPr>
      </w:pPr>
    </w:p>
    <w:p w:rsidR="00321277" w:rsidRDefault="00321277" w:rsidP="00085C35">
      <w:pPr>
        <w:spacing w:line="360" w:lineRule="auto"/>
        <w:jc w:val="both"/>
        <w:rPr>
          <w:szCs w:val="18"/>
        </w:rPr>
      </w:pPr>
    </w:p>
    <w:p w:rsidR="00085C35" w:rsidRPr="00147C1D" w:rsidRDefault="00321277" w:rsidP="00085C35">
      <w:pPr>
        <w:spacing w:line="360" w:lineRule="auto"/>
        <w:jc w:val="both"/>
        <w:rPr>
          <w:sz w:val="24"/>
          <w:szCs w:val="24"/>
        </w:rPr>
      </w:pPr>
      <w:r w:rsidRPr="00147C1D">
        <w:rPr>
          <w:sz w:val="24"/>
          <w:szCs w:val="24"/>
        </w:rPr>
        <w:t>L</w:t>
      </w:r>
      <w:r w:rsidR="00085C35" w:rsidRPr="00147C1D">
        <w:rPr>
          <w:sz w:val="24"/>
          <w:szCs w:val="24"/>
        </w:rPr>
        <w:t>es montants relatif</w:t>
      </w:r>
      <w:r w:rsidR="005F1BC6" w:rsidRPr="00147C1D">
        <w:rPr>
          <w:sz w:val="24"/>
          <w:szCs w:val="24"/>
        </w:rPr>
        <w:t>s</w:t>
      </w:r>
      <w:r w:rsidR="00085C35" w:rsidRPr="00147C1D">
        <w:rPr>
          <w:sz w:val="24"/>
          <w:szCs w:val="24"/>
        </w:rPr>
        <w:t xml:space="preserve"> à des frais de garde pour enfants peuvent faire l'objet de crédits ou de déductions lors de la production </w:t>
      </w:r>
      <w:r w:rsidR="005F1BC6" w:rsidRPr="00147C1D">
        <w:rPr>
          <w:sz w:val="24"/>
          <w:szCs w:val="24"/>
        </w:rPr>
        <w:t>des</w:t>
      </w:r>
      <w:r w:rsidR="00085C35" w:rsidRPr="00147C1D">
        <w:rPr>
          <w:sz w:val="24"/>
          <w:szCs w:val="24"/>
        </w:rPr>
        <w:t xml:space="preserve"> déclarations fiscales annuelles. Les contribuables concernés doivent s'adresser à Revenu Québec et à l'Agence des douanes et du revenu du Canada pour tout renseignement sur la fiscalité.</w:t>
      </w:r>
    </w:p>
    <w:p w:rsidR="00085C35" w:rsidRPr="00147C1D" w:rsidRDefault="00085C35" w:rsidP="00085C35">
      <w:pPr>
        <w:tabs>
          <w:tab w:val="left" w:pos="540"/>
          <w:tab w:val="left" w:pos="3060"/>
        </w:tabs>
        <w:spacing w:line="360" w:lineRule="auto"/>
        <w:jc w:val="both"/>
        <w:rPr>
          <w:b/>
          <w:i/>
          <w:sz w:val="24"/>
          <w:szCs w:val="24"/>
        </w:rPr>
      </w:pPr>
      <w:r w:rsidRPr="00147C1D">
        <w:rPr>
          <w:b/>
          <w:i/>
          <w:sz w:val="24"/>
          <w:szCs w:val="24"/>
        </w:rPr>
        <w:t>OBLIGATIONS DU SERVICE DE GARDE</w:t>
      </w:r>
    </w:p>
    <w:p w:rsidR="00085C35" w:rsidRPr="00147C1D" w:rsidRDefault="00EA4E34" w:rsidP="00085C35">
      <w:pPr>
        <w:tabs>
          <w:tab w:val="left" w:pos="720"/>
        </w:tabs>
        <w:jc w:val="both"/>
        <w:rPr>
          <w:sz w:val="24"/>
          <w:szCs w:val="24"/>
        </w:rPr>
      </w:pPr>
      <w:r w:rsidRPr="00147C1D">
        <w:rPr>
          <w:sz w:val="24"/>
          <w:szCs w:val="24"/>
        </w:rPr>
        <w:t>Le service de garde a la responsabilité de produire les relevés fiscaux</w:t>
      </w:r>
      <w:r w:rsidR="00085C35" w:rsidRPr="00147C1D">
        <w:rPr>
          <w:sz w:val="24"/>
          <w:szCs w:val="24"/>
        </w:rPr>
        <w:t xml:space="preserve"> </w:t>
      </w:r>
      <w:r w:rsidRPr="00147C1D">
        <w:rPr>
          <w:sz w:val="24"/>
          <w:szCs w:val="24"/>
        </w:rPr>
        <w:t>pour le</w:t>
      </w:r>
      <w:r w:rsidR="00085C35" w:rsidRPr="00147C1D">
        <w:rPr>
          <w:sz w:val="24"/>
          <w:szCs w:val="24"/>
        </w:rPr>
        <w:t xml:space="preserve"> contribuable qui a payé les frais de garde. </w:t>
      </w:r>
      <w:r w:rsidRPr="00147C1D">
        <w:rPr>
          <w:sz w:val="24"/>
          <w:szCs w:val="24"/>
        </w:rPr>
        <w:t>Ces relevés sont</w:t>
      </w:r>
      <w:r w:rsidR="00085C35" w:rsidRPr="00147C1D">
        <w:rPr>
          <w:sz w:val="24"/>
          <w:szCs w:val="24"/>
        </w:rPr>
        <w:t xml:space="preserve"> produit</w:t>
      </w:r>
      <w:r w:rsidRPr="00147C1D">
        <w:rPr>
          <w:sz w:val="24"/>
          <w:szCs w:val="24"/>
        </w:rPr>
        <w:t>s</w:t>
      </w:r>
      <w:r w:rsidR="00085C35" w:rsidRPr="00147C1D">
        <w:rPr>
          <w:sz w:val="24"/>
          <w:szCs w:val="24"/>
        </w:rPr>
        <w:t xml:space="preserve"> annuellement avant le dernier jour de février </w:t>
      </w:r>
      <w:r w:rsidRPr="00147C1D">
        <w:rPr>
          <w:sz w:val="24"/>
          <w:szCs w:val="24"/>
        </w:rPr>
        <w:t xml:space="preserve">et </w:t>
      </w:r>
      <w:r w:rsidR="00085C35" w:rsidRPr="00147C1D">
        <w:rPr>
          <w:sz w:val="24"/>
          <w:szCs w:val="24"/>
        </w:rPr>
        <w:t>totalis</w:t>
      </w:r>
      <w:r w:rsidRPr="00147C1D">
        <w:rPr>
          <w:sz w:val="24"/>
          <w:szCs w:val="24"/>
        </w:rPr>
        <w:t>e</w:t>
      </w:r>
      <w:r w:rsidR="00085C35" w:rsidRPr="00147C1D">
        <w:rPr>
          <w:sz w:val="24"/>
          <w:szCs w:val="24"/>
        </w:rPr>
        <w:t xml:space="preserve">nt les </w:t>
      </w:r>
      <w:r w:rsidR="00085C35" w:rsidRPr="00147C1D">
        <w:rPr>
          <w:b/>
          <w:sz w:val="24"/>
          <w:szCs w:val="24"/>
        </w:rPr>
        <w:t>montants payés</w:t>
      </w:r>
      <w:r w:rsidR="00085C35" w:rsidRPr="00147C1D">
        <w:rPr>
          <w:sz w:val="24"/>
          <w:szCs w:val="24"/>
        </w:rPr>
        <w:t xml:space="preserve"> </w:t>
      </w:r>
      <w:r w:rsidR="00085C35" w:rsidRPr="00147C1D">
        <w:rPr>
          <w:b/>
          <w:sz w:val="24"/>
          <w:szCs w:val="24"/>
        </w:rPr>
        <w:t>et admissibles</w:t>
      </w:r>
      <w:r w:rsidR="00085C35" w:rsidRPr="00147C1D">
        <w:rPr>
          <w:sz w:val="24"/>
          <w:szCs w:val="24"/>
        </w:rPr>
        <w:t xml:space="preserve"> de la période du 1</w:t>
      </w:r>
      <w:r w:rsidR="00085C35" w:rsidRPr="00147C1D">
        <w:rPr>
          <w:sz w:val="24"/>
          <w:szCs w:val="24"/>
          <w:vertAlign w:val="superscript"/>
        </w:rPr>
        <w:t>er</w:t>
      </w:r>
      <w:r w:rsidR="00085C35" w:rsidRPr="00147C1D">
        <w:rPr>
          <w:sz w:val="24"/>
          <w:szCs w:val="24"/>
        </w:rPr>
        <w:t xml:space="preserve"> janvier au 31 décembre.</w:t>
      </w:r>
    </w:p>
    <w:p w:rsidR="00085C35" w:rsidRDefault="00085C35" w:rsidP="00085C35">
      <w:pPr>
        <w:tabs>
          <w:tab w:val="left" w:pos="540"/>
          <w:tab w:val="left" w:pos="900"/>
          <w:tab w:val="left" w:pos="3060"/>
        </w:tabs>
        <w:spacing w:line="360" w:lineRule="auto"/>
        <w:jc w:val="both"/>
        <w:rPr>
          <w:b/>
          <w:sz w:val="24"/>
          <w:szCs w:val="24"/>
        </w:rPr>
      </w:pPr>
      <w:r w:rsidRPr="00147C1D">
        <w:rPr>
          <w:b/>
          <w:sz w:val="24"/>
          <w:szCs w:val="24"/>
        </w:rPr>
        <w:t>Frais admissibles pour déduction d'impô</w:t>
      </w:r>
      <w:r w:rsidR="00177D4F" w:rsidRPr="00147C1D">
        <w:rPr>
          <w:b/>
          <w:sz w:val="24"/>
          <w:szCs w:val="24"/>
        </w:rPr>
        <w:t>t.</w:t>
      </w:r>
      <w:r w:rsidR="002240C1">
        <w:rPr>
          <w:b/>
          <w:sz w:val="24"/>
          <w:szCs w:val="24"/>
        </w:rPr>
        <w:t xml:space="preserve"> </w:t>
      </w:r>
      <w:proofErr w:type="gramStart"/>
      <w:r w:rsidR="0076173B" w:rsidRPr="00147C1D">
        <w:rPr>
          <w:b/>
          <w:sz w:val="24"/>
          <w:szCs w:val="24"/>
        </w:rPr>
        <w:t>*</w:t>
      </w:r>
      <w:proofErr w:type="gramEnd"/>
      <w:r w:rsidR="00EA4E34" w:rsidRPr="00147C1D">
        <w:rPr>
          <w:b/>
          <w:sz w:val="24"/>
          <w:szCs w:val="24"/>
        </w:rPr>
        <w:t>*</w:t>
      </w:r>
    </w:p>
    <w:tbl>
      <w:tblPr>
        <w:tblpPr w:leftFromText="141" w:rightFromText="141"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20"/>
        <w:gridCol w:w="1080"/>
        <w:gridCol w:w="1080"/>
        <w:gridCol w:w="1080"/>
        <w:gridCol w:w="1080"/>
      </w:tblGrid>
      <w:tr w:rsidR="00564BA5" w:rsidRPr="00147C1D" w:rsidTr="00564BA5">
        <w:trPr>
          <w:cantSplit/>
          <w:trHeight w:val="397"/>
        </w:trPr>
        <w:tc>
          <w:tcPr>
            <w:tcW w:w="4120" w:type="dxa"/>
            <w:vMerge w:val="restart"/>
            <w:vAlign w:val="center"/>
          </w:tcPr>
          <w:p w:rsidR="00564BA5" w:rsidRPr="00147C1D" w:rsidRDefault="00564BA5" w:rsidP="00564BA5">
            <w:pPr>
              <w:tabs>
                <w:tab w:val="left" w:pos="540"/>
                <w:tab w:val="left" w:pos="900"/>
                <w:tab w:val="left" w:pos="3060"/>
              </w:tabs>
              <w:spacing w:after="0"/>
              <w:rPr>
                <w:b/>
                <w:i/>
                <w:sz w:val="24"/>
                <w:szCs w:val="24"/>
              </w:rPr>
            </w:pPr>
            <w:r w:rsidRPr="00147C1D">
              <w:rPr>
                <w:b/>
                <w:i/>
                <w:sz w:val="24"/>
                <w:szCs w:val="24"/>
              </w:rPr>
              <w:t>Service de garde en milieu scolaire</w:t>
            </w:r>
          </w:p>
        </w:tc>
        <w:tc>
          <w:tcPr>
            <w:tcW w:w="2160" w:type="dxa"/>
            <w:gridSpan w:val="2"/>
            <w:vAlign w:val="center"/>
          </w:tcPr>
          <w:p w:rsidR="00564BA5" w:rsidRPr="00147C1D" w:rsidRDefault="00564BA5" w:rsidP="00564BA5">
            <w:pPr>
              <w:tabs>
                <w:tab w:val="left" w:pos="540"/>
                <w:tab w:val="left" w:pos="900"/>
                <w:tab w:val="left" w:pos="3060"/>
              </w:tabs>
              <w:spacing w:after="0"/>
              <w:jc w:val="center"/>
              <w:rPr>
                <w:b/>
                <w:i/>
                <w:sz w:val="24"/>
                <w:szCs w:val="24"/>
              </w:rPr>
            </w:pPr>
            <w:r w:rsidRPr="00147C1D">
              <w:rPr>
                <w:b/>
                <w:i/>
                <w:sz w:val="24"/>
                <w:szCs w:val="24"/>
              </w:rPr>
              <w:t>Provincial : Relevé 24</w:t>
            </w:r>
          </w:p>
        </w:tc>
        <w:tc>
          <w:tcPr>
            <w:tcW w:w="2160" w:type="dxa"/>
            <w:gridSpan w:val="2"/>
            <w:vAlign w:val="center"/>
          </w:tcPr>
          <w:p w:rsidR="00564BA5" w:rsidRPr="00147C1D" w:rsidRDefault="00564BA5" w:rsidP="00564BA5">
            <w:pPr>
              <w:tabs>
                <w:tab w:val="left" w:pos="540"/>
                <w:tab w:val="left" w:pos="900"/>
                <w:tab w:val="left" w:pos="3060"/>
              </w:tabs>
              <w:spacing w:after="0"/>
              <w:jc w:val="center"/>
              <w:rPr>
                <w:b/>
                <w:i/>
                <w:sz w:val="24"/>
                <w:szCs w:val="24"/>
              </w:rPr>
            </w:pPr>
            <w:r w:rsidRPr="00147C1D">
              <w:rPr>
                <w:b/>
                <w:i/>
                <w:sz w:val="24"/>
                <w:szCs w:val="24"/>
              </w:rPr>
              <w:t>Fédéral</w:t>
            </w:r>
          </w:p>
        </w:tc>
      </w:tr>
      <w:tr w:rsidR="00564BA5" w:rsidRPr="00147C1D" w:rsidTr="00564BA5">
        <w:trPr>
          <w:trHeight w:val="397"/>
        </w:trPr>
        <w:tc>
          <w:tcPr>
            <w:tcW w:w="4120" w:type="dxa"/>
            <w:vMerge/>
            <w:vAlign w:val="center"/>
          </w:tcPr>
          <w:p w:rsidR="00564BA5" w:rsidRPr="00147C1D" w:rsidRDefault="00564BA5" w:rsidP="00564BA5">
            <w:pPr>
              <w:tabs>
                <w:tab w:val="left" w:pos="540"/>
                <w:tab w:val="left" w:pos="900"/>
                <w:tab w:val="left" w:pos="3060"/>
              </w:tabs>
              <w:spacing w:after="0"/>
              <w:rPr>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Oui</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Non</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Oui</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Non</w:t>
            </w:r>
          </w:p>
        </w:tc>
      </w:tr>
      <w:tr w:rsidR="00564BA5" w:rsidRPr="00147C1D" w:rsidTr="00564BA5">
        <w:trPr>
          <w:trHeight w:val="510"/>
        </w:trPr>
        <w:tc>
          <w:tcPr>
            <w:tcW w:w="4120" w:type="dxa"/>
            <w:vAlign w:val="center"/>
          </w:tcPr>
          <w:p w:rsidR="00564BA5" w:rsidRPr="00147C1D" w:rsidRDefault="00564BA5" w:rsidP="00564BA5">
            <w:pPr>
              <w:tabs>
                <w:tab w:val="left" w:pos="540"/>
                <w:tab w:val="left" w:pos="900"/>
                <w:tab w:val="left" w:pos="3060"/>
              </w:tabs>
              <w:spacing w:after="0"/>
              <w:rPr>
                <w:sz w:val="24"/>
                <w:szCs w:val="24"/>
              </w:rPr>
            </w:pPr>
            <w:r w:rsidRPr="00147C1D">
              <w:rPr>
                <w:sz w:val="24"/>
                <w:szCs w:val="24"/>
              </w:rPr>
              <w:t>Frais de garde statut régulier</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p>
        </w:tc>
      </w:tr>
      <w:tr w:rsidR="00564BA5" w:rsidRPr="00147C1D" w:rsidTr="00564BA5">
        <w:trPr>
          <w:trHeight w:val="510"/>
        </w:trPr>
        <w:tc>
          <w:tcPr>
            <w:tcW w:w="4120" w:type="dxa"/>
            <w:vAlign w:val="center"/>
          </w:tcPr>
          <w:p w:rsidR="00564BA5" w:rsidRPr="00147C1D" w:rsidRDefault="00564BA5" w:rsidP="00564BA5">
            <w:pPr>
              <w:tabs>
                <w:tab w:val="left" w:pos="540"/>
                <w:tab w:val="left" w:pos="900"/>
                <w:tab w:val="left" w:pos="3060"/>
              </w:tabs>
              <w:spacing w:after="0"/>
              <w:rPr>
                <w:sz w:val="24"/>
                <w:szCs w:val="24"/>
              </w:rPr>
            </w:pPr>
            <w:r w:rsidRPr="00147C1D">
              <w:rPr>
                <w:sz w:val="24"/>
                <w:szCs w:val="24"/>
              </w:rPr>
              <w:t>Frais de garde statut sporadique</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p>
        </w:tc>
      </w:tr>
      <w:tr w:rsidR="00564BA5" w:rsidRPr="00147C1D" w:rsidTr="00564BA5">
        <w:trPr>
          <w:trHeight w:val="510"/>
        </w:trPr>
        <w:tc>
          <w:tcPr>
            <w:tcW w:w="4120" w:type="dxa"/>
            <w:vAlign w:val="center"/>
          </w:tcPr>
          <w:p w:rsidR="00564BA5" w:rsidRPr="00147C1D" w:rsidRDefault="00564BA5" w:rsidP="00564BA5">
            <w:pPr>
              <w:tabs>
                <w:tab w:val="left" w:pos="540"/>
                <w:tab w:val="left" w:pos="900"/>
                <w:tab w:val="left" w:pos="3060"/>
              </w:tabs>
              <w:spacing w:after="0"/>
              <w:rPr>
                <w:sz w:val="24"/>
                <w:szCs w:val="24"/>
              </w:rPr>
            </w:pPr>
            <w:r w:rsidRPr="00147C1D">
              <w:rPr>
                <w:sz w:val="24"/>
                <w:szCs w:val="24"/>
              </w:rPr>
              <w:t>Frais d’ouverture de dossier</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p>
        </w:tc>
      </w:tr>
      <w:tr w:rsidR="00564BA5" w:rsidRPr="00147C1D" w:rsidTr="00564BA5">
        <w:trPr>
          <w:trHeight w:val="510"/>
        </w:trPr>
        <w:tc>
          <w:tcPr>
            <w:tcW w:w="4120" w:type="dxa"/>
            <w:vAlign w:val="center"/>
          </w:tcPr>
          <w:p w:rsidR="00564BA5" w:rsidRPr="00147C1D" w:rsidRDefault="00564BA5" w:rsidP="00564BA5">
            <w:pPr>
              <w:tabs>
                <w:tab w:val="left" w:pos="540"/>
                <w:tab w:val="left" w:pos="900"/>
                <w:tab w:val="left" w:pos="3060"/>
              </w:tabs>
              <w:spacing w:after="0"/>
              <w:rPr>
                <w:sz w:val="24"/>
                <w:szCs w:val="24"/>
              </w:rPr>
            </w:pPr>
            <w:r w:rsidRPr="00147C1D">
              <w:rPr>
                <w:sz w:val="24"/>
                <w:szCs w:val="24"/>
              </w:rPr>
              <w:t>Journée pédagogique (régulier)</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p>
        </w:tc>
      </w:tr>
      <w:tr w:rsidR="00564BA5" w:rsidRPr="00147C1D" w:rsidTr="00564BA5">
        <w:trPr>
          <w:trHeight w:val="510"/>
        </w:trPr>
        <w:tc>
          <w:tcPr>
            <w:tcW w:w="4120" w:type="dxa"/>
            <w:vAlign w:val="center"/>
          </w:tcPr>
          <w:p w:rsidR="00564BA5" w:rsidRPr="00147C1D" w:rsidRDefault="00564BA5" w:rsidP="00564BA5">
            <w:pPr>
              <w:tabs>
                <w:tab w:val="left" w:pos="540"/>
                <w:tab w:val="left" w:pos="900"/>
                <w:tab w:val="left" w:pos="3060"/>
              </w:tabs>
              <w:spacing w:after="0"/>
              <w:rPr>
                <w:sz w:val="24"/>
                <w:szCs w:val="24"/>
              </w:rPr>
            </w:pPr>
            <w:r w:rsidRPr="00147C1D">
              <w:rPr>
                <w:sz w:val="24"/>
                <w:szCs w:val="24"/>
              </w:rPr>
              <w:t>Journée pédagogique (sporadique)</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p>
        </w:tc>
      </w:tr>
      <w:tr w:rsidR="00564BA5" w:rsidRPr="00147C1D" w:rsidTr="00564BA5">
        <w:trPr>
          <w:trHeight w:val="510"/>
        </w:trPr>
        <w:tc>
          <w:tcPr>
            <w:tcW w:w="4120" w:type="dxa"/>
            <w:vAlign w:val="center"/>
          </w:tcPr>
          <w:p w:rsidR="00564BA5" w:rsidRPr="00147C1D" w:rsidRDefault="00564BA5" w:rsidP="00564BA5">
            <w:pPr>
              <w:tabs>
                <w:tab w:val="left" w:pos="540"/>
                <w:tab w:val="left" w:pos="900"/>
                <w:tab w:val="left" w:pos="3060"/>
              </w:tabs>
              <w:spacing w:after="0"/>
              <w:rPr>
                <w:sz w:val="24"/>
                <w:szCs w:val="24"/>
              </w:rPr>
            </w:pPr>
            <w:r w:rsidRPr="00147C1D">
              <w:rPr>
                <w:sz w:val="24"/>
                <w:szCs w:val="24"/>
              </w:rPr>
              <w:t>Retards</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p>
        </w:tc>
      </w:tr>
      <w:tr w:rsidR="00564BA5" w:rsidRPr="00147C1D" w:rsidTr="00564BA5">
        <w:trPr>
          <w:trHeight w:val="510"/>
        </w:trPr>
        <w:tc>
          <w:tcPr>
            <w:tcW w:w="4120" w:type="dxa"/>
            <w:vAlign w:val="center"/>
          </w:tcPr>
          <w:p w:rsidR="00564BA5" w:rsidRPr="00147C1D" w:rsidRDefault="00564BA5" w:rsidP="00564BA5">
            <w:pPr>
              <w:tabs>
                <w:tab w:val="left" w:pos="540"/>
                <w:tab w:val="left" w:pos="900"/>
                <w:tab w:val="left" w:pos="3060"/>
              </w:tabs>
              <w:spacing w:after="0"/>
              <w:rPr>
                <w:sz w:val="24"/>
                <w:szCs w:val="24"/>
              </w:rPr>
            </w:pPr>
            <w:r w:rsidRPr="00147C1D">
              <w:rPr>
                <w:sz w:val="24"/>
                <w:szCs w:val="24"/>
              </w:rPr>
              <w:t>Repas</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X</w:t>
            </w:r>
          </w:p>
        </w:tc>
      </w:tr>
      <w:tr w:rsidR="00564BA5" w:rsidRPr="00147C1D" w:rsidTr="00564BA5">
        <w:trPr>
          <w:trHeight w:val="510"/>
        </w:trPr>
        <w:tc>
          <w:tcPr>
            <w:tcW w:w="4120" w:type="dxa"/>
            <w:vAlign w:val="center"/>
          </w:tcPr>
          <w:p w:rsidR="00564BA5" w:rsidRPr="00147C1D" w:rsidRDefault="00564BA5" w:rsidP="00564BA5">
            <w:pPr>
              <w:tabs>
                <w:tab w:val="left" w:pos="540"/>
                <w:tab w:val="left" w:pos="900"/>
                <w:tab w:val="left" w:pos="3060"/>
              </w:tabs>
              <w:spacing w:after="0"/>
              <w:rPr>
                <w:sz w:val="24"/>
                <w:szCs w:val="24"/>
              </w:rPr>
            </w:pPr>
            <w:r w:rsidRPr="00147C1D">
              <w:rPr>
                <w:sz w:val="24"/>
                <w:szCs w:val="24"/>
              </w:rPr>
              <w:t>Collations</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X</w:t>
            </w:r>
          </w:p>
        </w:tc>
      </w:tr>
      <w:tr w:rsidR="00564BA5" w:rsidRPr="00147C1D" w:rsidTr="00564BA5">
        <w:trPr>
          <w:trHeight w:val="510"/>
        </w:trPr>
        <w:tc>
          <w:tcPr>
            <w:tcW w:w="4120" w:type="dxa"/>
            <w:vAlign w:val="center"/>
          </w:tcPr>
          <w:p w:rsidR="00564BA5" w:rsidRPr="00147C1D" w:rsidRDefault="00564BA5" w:rsidP="00564BA5">
            <w:pPr>
              <w:tabs>
                <w:tab w:val="left" w:pos="540"/>
                <w:tab w:val="left" w:pos="900"/>
                <w:tab w:val="left" w:pos="3060"/>
              </w:tabs>
              <w:spacing w:after="0"/>
              <w:rPr>
                <w:sz w:val="24"/>
                <w:szCs w:val="24"/>
              </w:rPr>
            </w:pPr>
            <w:r w:rsidRPr="00147C1D">
              <w:rPr>
                <w:sz w:val="24"/>
                <w:szCs w:val="24"/>
              </w:rPr>
              <w:t>Sorties</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X</w:t>
            </w:r>
          </w:p>
        </w:tc>
      </w:tr>
      <w:tr w:rsidR="00564BA5" w:rsidRPr="00147C1D" w:rsidTr="00564BA5">
        <w:trPr>
          <w:trHeight w:val="510"/>
        </w:trPr>
        <w:tc>
          <w:tcPr>
            <w:tcW w:w="4120" w:type="dxa"/>
            <w:vAlign w:val="center"/>
          </w:tcPr>
          <w:p w:rsidR="00564BA5" w:rsidRPr="00147C1D" w:rsidRDefault="00564BA5" w:rsidP="00564BA5">
            <w:pPr>
              <w:tabs>
                <w:tab w:val="left" w:pos="540"/>
                <w:tab w:val="left" w:pos="900"/>
                <w:tab w:val="left" w:pos="3060"/>
              </w:tabs>
              <w:spacing w:after="0"/>
              <w:rPr>
                <w:sz w:val="24"/>
                <w:szCs w:val="24"/>
              </w:rPr>
            </w:pPr>
            <w:r w:rsidRPr="00147C1D">
              <w:rPr>
                <w:sz w:val="24"/>
                <w:szCs w:val="24"/>
              </w:rPr>
              <w:t>Frais de surveillance du midi (aux ordres d’enseignement préscolaire et primaire)</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r w:rsidRPr="00147C1D">
              <w:rPr>
                <w:b/>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p>
        </w:tc>
      </w:tr>
      <w:tr w:rsidR="00564BA5" w:rsidRPr="00147C1D" w:rsidTr="00564BA5">
        <w:trPr>
          <w:trHeight w:val="510"/>
        </w:trPr>
        <w:tc>
          <w:tcPr>
            <w:tcW w:w="4120" w:type="dxa"/>
            <w:vAlign w:val="center"/>
          </w:tcPr>
          <w:p w:rsidR="00564BA5" w:rsidRPr="00147C1D" w:rsidRDefault="00564BA5" w:rsidP="00564BA5">
            <w:pPr>
              <w:tabs>
                <w:tab w:val="left" w:pos="540"/>
                <w:tab w:val="left" w:pos="900"/>
                <w:tab w:val="left" w:pos="3060"/>
              </w:tabs>
              <w:spacing w:after="0"/>
              <w:rPr>
                <w:sz w:val="24"/>
                <w:szCs w:val="24"/>
              </w:rPr>
            </w:pPr>
            <w:r w:rsidRPr="00147C1D">
              <w:rPr>
                <w:sz w:val="24"/>
                <w:szCs w:val="24"/>
              </w:rPr>
              <w:t>Chèque sans provision</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X</w:t>
            </w:r>
          </w:p>
        </w:tc>
        <w:tc>
          <w:tcPr>
            <w:tcW w:w="1080" w:type="dxa"/>
            <w:vAlign w:val="center"/>
          </w:tcPr>
          <w:p w:rsidR="00564BA5" w:rsidRPr="00147C1D" w:rsidRDefault="00564BA5" w:rsidP="00564BA5">
            <w:pPr>
              <w:tabs>
                <w:tab w:val="left" w:pos="540"/>
                <w:tab w:val="left" w:pos="900"/>
                <w:tab w:val="left" w:pos="3060"/>
              </w:tabs>
              <w:spacing w:after="0"/>
              <w:jc w:val="center"/>
              <w:rPr>
                <w:b/>
                <w:sz w:val="24"/>
                <w:szCs w:val="24"/>
              </w:rPr>
            </w:pPr>
          </w:p>
        </w:tc>
        <w:tc>
          <w:tcPr>
            <w:tcW w:w="1080" w:type="dxa"/>
            <w:vAlign w:val="center"/>
          </w:tcPr>
          <w:p w:rsidR="00564BA5" w:rsidRPr="00147C1D" w:rsidRDefault="00564BA5" w:rsidP="00564BA5">
            <w:pPr>
              <w:tabs>
                <w:tab w:val="left" w:pos="540"/>
                <w:tab w:val="left" w:pos="900"/>
                <w:tab w:val="left" w:pos="3060"/>
              </w:tabs>
              <w:spacing w:after="0"/>
              <w:jc w:val="center"/>
              <w:rPr>
                <w:sz w:val="24"/>
                <w:szCs w:val="24"/>
              </w:rPr>
            </w:pPr>
            <w:r w:rsidRPr="00147C1D">
              <w:rPr>
                <w:sz w:val="24"/>
                <w:szCs w:val="24"/>
              </w:rPr>
              <w:t>X</w:t>
            </w:r>
          </w:p>
        </w:tc>
      </w:tr>
    </w:tbl>
    <w:p w:rsidR="00085C35" w:rsidRDefault="00085C35" w:rsidP="0076173B">
      <w:pPr>
        <w:rPr>
          <w:b/>
          <w:sz w:val="24"/>
          <w:szCs w:val="24"/>
        </w:rPr>
      </w:pPr>
    </w:p>
    <w:p w:rsidR="00564BA5" w:rsidRDefault="00564BA5" w:rsidP="0076173B">
      <w:pPr>
        <w:rPr>
          <w:b/>
          <w:sz w:val="24"/>
          <w:szCs w:val="24"/>
        </w:rPr>
      </w:pPr>
    </w:p>
    <w:p w:rsidR="00564BA5" w:rsidRDefault="00564BA5" w:rsidP="0076173B">
      <w:pPr>
        <w:rPr>
          <w:b/>
          <w:sz w:val="24"/>
          <w:szCs w:val="24"/>
        </w:rPr>
      </w:pPr>
    </w:p>
    <w:p w:rsidR="00564BA5" w:rsidRDefault="00564BA5" w:rsidP="0076173B">
      <w:pPr>
        <w:rPr>
          <w:b/>
          <w:sz w:val="24"/>
          <w:szCs w:val="24"/>
        </w:rPr>
      </w:pPr>
    </w:p>
    <w:p w:rsidR="00564BA5" w:rsidRDefault="00564BA5" w:rsidP="0076173B">
      <w:pPr>
        <w:rPr>
          <w:b/>
          <w:sz w:val="24"/>
          <w:szCs w:val="24"/>
        </w:rPr>
      </w:pPr>
    </w:p>
    <w:p w:rsidR="00564BA5" w:rsidRDefault="00564BA5" w:rsidP="0076173B">
      <w:pPr>
        <w:rPr>
          <w:b/>
          <w:sz w:val="24"/>
          <w:szCs w:val="24"/>
        </w:rPr>
      </w:pPr>
    </w:p>
    <w:p w:rsidR="00564BA5" w:rsidRDefault="00564BA5" w:rsidP="0076173B">
      <w:pPr>
        <w:rPr>
          <w:b/>
          <w:sz w:val="24"/>
          <w:szCs w:val="24"/>
        </w:rPr>
      </w:pPr>
    </w:p>
    <w:p w:rsidR="00564BA5" w:rsidRDefault="00564BA5" w:rsidP="0076173B">
      <w:pPr>
        <w:rPr>
          <w:b/>
          <w:sz w:val="24"/>
          <w:szCs w:val="24"/>
        </w:rPr>
      </w:pPr>
    </w:p>
    <w:p w:rsidR="00564BA5" w:rsidRDefault="00564BA5" w:rsidP="0076173B">
      <w:pPr>
        <w:rPr>
          <w:b/>
          <w:sz w:val="24"/>
          <w:szCs w:val="24"/>
        </w:rPr>
      </w:pPr>
    </w:p>
    <w:p w:rsidR="00564BA5" w:rsidRDefault="00564BA5" w:rsidP="0076173B">
      <w:pPr>
        <w:rPr>
          <w:b/>
          <w:sz w:val="24"/>
          <w:szCs w:val="24"/>
        </w:rPr>
      </w:pPr>
    </w:p>
    <w:p w:rsidR="00564BA5" w:rsidRDefault="00564BA5" w:rsidP="0076173B">
      <w:pPr>
        <w:rPr>
          <w:b/>
          <w:sz w:val="24"/>
          <w:szCs w:val="24"/>
        </w:rPr>
      </w:pPr>
    </w:p>
    <w:p w:rsidR="00564BA5" w:rsidRDefault="00564BA5" w:rsidP="0076173B">
      <w:pPr>
        <w:rPr>
          <w:b/>
          <w:sz w:val="24"/>
          <w:szCs w:val="24"/>
        </w:rPr>
      </w:pPr>
    </w:p>
    <w:p w:rsidR="00564BA5" w:rsidRDefault="00564BA5" w:rsidP="0076173B">
      <w:pPr>
        <w:rPr>
          <w:b/>
          <w:sz w:val="24"/>
          <w:szCs w:val="24"/>
        </w:rPr>
      </w:pPr>
    </w:p>
    <w:p w:rsidR="00564BA5" w:rsidRDefault="00564BA5" w:rsidP="0076173B">
      <w:pPr>
        <w:rPr>
          <w:sz w:val="20"/>
        </w:rPr>
      </w:pPr>
    </w:p>
    <w:p w:rsidR="00564BA5" w:rsidRDefault="00EA4E34" w:rsidP="00564BA5">
      <w:pPr>
        <w:ind w:left="705" w:hanging="345"/>
        <w:rPr>
          <w:sz w:val="20"/>
        </w:rPr>
      </w:pPr>
      <w:r>
        <w:rPr>
          <w:sz w:val="20"/>
        </w:rPr>
        <w:t>**</w:t>
      </w:r>
      <w:r>
        <w:rPr>
          <w:sz w:val="20"/>
        </w:rPr>
        <w:tab/>
      </w:r>
      <w:r w:rsidR="0076173B" w:rsidRPr="005F1BC6">
        <w:rPr>
          <w:b/>
          <w:i/>
          <w:sz w:val="20"/>
        </w:rPr>
        <w:t>Ces considérations peuvent changer en vertu des mesures fiscales adoptées annuellement par le gouvernement provincial ou fédéral</w:t>
      </w:r>
      <w:r w:rsidR="0076173B" w:rsidRPr="00EA4E34">
        <w:rPr>
          <w:sz w:val="20"/>
        </w:rPr>
        <w:t>.</w:t>
      </w:r>
    </w:p>
    <w:p w:rsidR="00564BA5" w:rsidRDefault="00564BA5" w:rsidP="009D354E">
      <w:pPr>
        <w:spacing w:after="0"/>
        <w:rPr>
          <w:sz w:val="20"/>
        </w:rPr>
      </w:pPr>
      <w:r w:rsidRPr="003C0EEB">
        <w:rPr>
          <w:rFonts w:cs="Times New Roman"/>
          <w:b/>
          <w:bCs/>
          <w:color w:val="0070C0"/>
          <w:sz w:val="28"/>
        </w:rPr>
        <w:lastRenderedPageBreak/>
        <w:t>MODALITÉ DE PAIEMENT</w:t>
      </w:r>
    </w:p>
    <w:p w:rsidR="00564BA5" w:rsidRPr="00564BA5" w:rsidRDefault="00564BA5" w:rsidP="009D354E">
      <w:pPr>
        <w:jc w:val="both"/>
        <w:rPr>
          <w:sz w:val="20"/>
        </w:rPr>
      </w:pPr>
      <w:r w:rsidRPr="003C0EEB">
        <w:rPr>
          <w:sz w:val="24"/>
          <w:szCs w:val="24"/>
        </w:rPr>
        <w:t xml:space="preserve">Les frais de garde sont payables à la semaine ou aux deux semaines. Les chèques sont faits à l'ordre de la Commission scolaire des Sommets en indiquant le nom de </w:t>
      </w:r>
      <w:r w:rsidR="00E02A33">
        <w:rPr>
          <w:sz w:val="24"/>
          <w:szCs w:val="24"/>
        </w:rPr>
        <w:t>votre enfant au bas du chèque.</w:t>
      </w:r>
    </w:p>
    <w:p w:rsidR="00564BA5" w:rsidRPr="003C0EEB" w:rsidRDefault="00803BE7" w:rsidP="009D354E">
      <w:pPr>
        <w:autoSpaceDE w:val="0"/>
        <w:autoSpaceDN w:val="0"/>
        <w:adjustRightInd w:val="0"/>
        <w:spacing w:after="120" w:line="240" w:lineRule="auto"/>
        <w:jc w:val="both"/>
        <w:rPr>
          <w:rFonts w:cs="Times New Roman"/>
          <w:sz w:val="24"/>
          <w:szCs w:val="24"/>
        </w:rPr>
      </w:pPr>
      <w:r>
        <w:rPr>
          <w:rFonts w:cs="Times New Roman"/>
          <w:sz w:val="24"/>
          <w:szCs w:val="24"/>
        </w:rPr>
        <w:t>La procédure suivante sera appliquée pour tous les comptes en souffrance excédants 100 $/enfant.</w:t>
      </w:r>
    </w:p>
    <w:p w:rsidR="00564BA5" w:rsidRPr="003C0EEB" w:rsidRDefault="00564BA5" w:rsidP="009D354E">
      <w:pPr>
        <w:pStyle w:val="Paragraphedeliste"/>
        <w:numPr>
          <w:ilvl w:val="0"/>
          <w:numId w:val="25"/>
        </w:numPr>
        <w:autoSpaceDE w:val="0"/>
        <w:autoSpaceDN w:val="0"/>
        <w:adjustRightInd w:val="0"/>
        <w:spacing w:after="120" w:line="240" w:lineRule="auto"/>
        <w:jc w:val="both"/>
        <w:rPr>
          <w:rFonts w:cs="Times New Roman"/>
          <w:sz w:val="24"/>
          <w:szCs w:val="24"/>
        </w:rPr>
      </w:pPr>
      <w:r>
        <w:rPr>
          <w:rFonts w:cs="Times New Roman"/>
          <w:sz w:val="24"/>
          <w:szCs w:val="24"/>
        </w:rPr>
        <w:t>1</w:t>
      </w:r>
      <w:r w:rsidRPr="00EC559A">
        <w:rPr>
          <w:rFonts w:cs="Times New Roman"/>
          <w:sz w:val="24"/>
          <w:szCs w:val="24"/>
          <w:vertAlign w:val="superscript"/>
        </w:rPr>
        <w:t>er</w:t>
      </w:r>
      <w:r w:rsidRPr="003C0EEB">
        <w:rPr>
          <w:rFonts w:cs="Times New Roman"/>
          <w:sz w:val="24"/>
          <w:szCs w:val="24"/>
        </w:rPr>
        <w:t xml:space="preserve">: Avertissement </w:t>
      </w:r>
      <w:r>
        <w:rPr>
          <w:rFonts w:cs="Times New Roman"/>
          <w:sz w:val="24"/>
          <w:szCs w:val="24"/>
        </w:rPr>
        <w:t>verbal</w:t>
      </w:r>
      <w:r w:rsidRPr="003C0EEB">
        <w:rPr>
          <w:rFonts w:cs="Times New Roman"/>
          <w:sz w:val="24"/>
          <w:szCs w:val="24"/>
        </w:rPr>
        <w:t xml:space="preserve"> ou écrit par la responsable</w:t>
      </w:r>
    </w:p>
    <w:p w:rsidR="00564BA5" w:rsidRPr="003C0EEB" w:rsidRDefault="00564BA5" w:rsidP="009D354E">
      <w:pPr>
        <w:pStyle w:val="Paragraphedeliste"/>
        <w:numPr>
          <w:ilvl w:val="0"/>
          <w:numId w:val="25"/>
        </w:numPr>
        <w:autoSpaceDE w:val="0"/>
        <w:autoSpaceDN w:val="0"/>
        <w:adjustRightInd w:val="0"/>
        <w:spacing w:after="120" w:line="240" w:lineRule="auto"/>
        <w:jc w:val="both"/>
        <w:rPr>
          <w:rFonts w:cs="Times New Roman"/>
          <w:sz w:val="24"/>
          <w:szCs w:val="24"/>
        </w:rPr>
      </w:pPr>
      <w:r w:rsidRPr="003C0EEB">
        <w:rPr>
          <w:rFonts w:cs="Times New Roman"/>
          <w:noProof/>
          <w:sz w:val="24"/>
          <w:szCs w:val="24"/>
          <w:lang w:eastAsia="fr-CA"/>
        </w:rPr>
        <w:drawing>
          <wp:anchor distT="0" distB="0" distL="114300" distR="114300" simplePos="0" relativeHeight="251664896" behindDoc="0" locked="0" layoutInCell="1" allowOverlap="1" wp14:anchorId="08F2B6DE" wp14:editId="625E0C9B">
            <wp:simplePos x="0" y="0"/>
            <wp:positionH relativeFrom="column">
              <wp:posOffset>5657850</wp:posOffset>
            </wp:positionH>
            <wp:positionV relativeFrom="paragraph">
              <wp:posOffset>71755</wp:posOffset>
            </wp:positionV>
            <wp:extent cx="1091565" cy="1091565"/>
            <wp:effectExtent l="0" t="0" r="0" b="0"/>
            <wp:wrapSquare wrapText="bothSides"/>
            <wp:docPr id="33" name="Image 33" descr="produit_la_269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duit_la_26977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24"/>
          <w:szCs w:val="24"/>
        </w:rPr>
        <w:t>2</w:t>
      </w:r>
      <w:r w:rsidRPr="00EC559A">
        <w:rPr>
          <w:rFonts w:cs="Times New Roman"/>
          <w:sz w:val="24"/>
          <w:szCs w:val="24"/>
          <w:vertAlign w:val="superscript"/>
        </w:rPr>
        <w:t>e</w:t>
      </w:r>
      <w:r w:rsidRPr="003C0EEB">
        <w:rPr>
          <w:rFonts w:cs="Times New Roman"/>
          <w:sz w:val="24"/>
          <w:szCs w:val="24"/>
        </w:rPr>
        <w:t>: Avertissement écrit par la direction</w:t>
      </w:r>
    </w:p>
    <w:p w:rsidR="00564BA5" w:rsidRPr="003C0EEB" w:rsidRDefault="00564BA5" w:rsidP="009D354E">
      <w:pPr>
        <w:pStyle w:val="Paragraphedeliste"/>
        <w:numPr>
          <w:ilvl w:val="0"/>
          <w:numId w:val="25"/>
        </w:numPr>
        <w:autoSpaceDE w:val="0"/>
        <w:autoSpaceDN w:val="0"/>
        <w:adjustRightInd w:val="0"/>
        <w:spacing w:after="120" w:line="240" w:lineRule="auto"/>
        <w:jc w:val="both"/>
        <w:rPr>
          <w:rFonts w:cs="Times New Roman"/>
          <w:sz w:val="24"/>
          <w:szCs w:val="24"/>
        </w:rPr>
      </w:pPr>
      <w:r>
        <w:rPr>
          <w:rFonts w:cs="Times New Roman"/>
          <w:sz w:val="24"/>
          <w:szCs w:val="24"/>
        </w:rPr>
        <w:t>3</w:t>
      </w:r>
      <w:r w:rsidRPr="00EC559A">
        <w:rPr>
          <w:rFonts w:cs="Times New Roman"/>
          <w:sz w:val="24"/>
          <w:szCs w:val="24"/>
          <w:vertAlign w:val="superscript"/>
        </w:rPr>
        <w:t>e</w:t>
      </w:r>
      <w:r w:rsidRPr="003C0EEB">
        <w:rPr>
          <w:rFonts w:cs="Times New Roman"/>
          <w:sz w:val="24"/>
          <w:szCs w:val="24"/>
        </w:rPr>
        <w:t xml:space="preserve">: </w:t>
      </w:r>
      <w:r>
        <w:rPr>
          <w:rFonts w:cs="Times New Roman"/>
          <w:sz w:val="24"/>
          <w:szCs w:val="24"/>
        </w:rPr>
        <w:t>Faire le paiement</w:t>
      </w:r>
      <w:r w:rsidRPr="003C0EEB">
        <w:rPr>
          <w:rFonts w:cs="Times New Roman"/>
          <w:sz w:val="24"/>
          <w:szCs w:val="24"/>
        </w:rPr>
        <w:t xml:space="preserve"> complet</w:t>
      </w:r>
    </w:p>
    <w:p w:rsidR="00564BA5" w:rsidRPr="003C0EEB" w:rsidRDefault="00564BA5" w:rsidP="009D354E">
      <w:pPr>
        <w:pStyle w:val="Paragraphedeliste"/>
        <w:autoSpaceDE w:val="0"/>
        <w:autoSpaceDN w:val="0"/>
        <w:adjustRightInd w:val="0"/>
        <w:spacing w:after="120" w:line="240" w:lineRule="auto"/>
        <w:ind w:left="1080"/>
        <w:jc w:val="both"/>
        <w:rPr>
          <w:rFonts w:cs="Times New Roman"/>
          <w:sz w:val="24"/>
          <w:szCs w:val="24"/>
        </w:rPr>
      </w:pPr>
    </w:p>
    <w:p w:rsidR="00785B1C" w:rsidRPr="00785B1C" w:rsidRDefault="00564BA5" w:rsidP="009D354E">
      <w:pPr>
        <w:pStyle w:val="Paragraphedeliste"/>
        <w:numPr>
          <w:ilvl w:val="0"/>
          <w:numId w:val="25"/>
        </w:numPr>
        <w:autoSpaceDE w:val="0"/>
        <w:autoSpaceDN w:val="0"/>
        <w:adjustRightInd w:val="0"/>
        <w:spacing w:after="120" w:line="240" w:lineRule="auto"/>
        <w:jc w:val="both"/>
        <w:rPr>
          <w:rFonts w:cs="Times New Roman"/>
          <w:sz w:val="24"/>
          <w:szCs w:val="24"/>
        </w:rPr>
      </w:pPr>
      <w:r w:rsidRPr="003C0EEB">
        <w:rPr>
          <w:rFonts w:cs="Times New Roman"/>
          <w:sz w:val="24"/>
          <w:szCs w:val="24"/>
        </w:rPr>
        <w:t xml:space="preserve">AVERTISSEMENT, pour tous les </w:t>
      </w:r>
      <w:r w:rsidR="00803BE7">
        <w:rPr>
          <w:rFonts w:cs="Times New Roman"/>
          <w:sz w:val="24"/>
          <w:szCs w:val="24"/>
        </w:rPr>
        <w:t>comptes en souffrance</w:t>
      </w:r>
      <w:r w:rsidRPr="003C0EEB">
        <w:rPr>
          <w:rFonts w:cs="Times New Roman"/>
          <w:sz w:val="24"/>
          <w:szCs w:val="24"/>
        </w:rPr>
        <w:t xml:space="preserve"> excédant 150</w:t>
      </w:r>
      <w:r w:rsidR="00251150">
        <w:rPr>
          <w:rFonts w:cs="Times New Roman"/>
          <w:sz w:val="24"/>
          <w:szCs w:val="24"/>
        </w:rPr>
        <w:t> </w:t>
      </w:r>
      <w:r w:rsidRPr="003C0EEB">
        <w:rPr>
          <w:rFonts w:cs="Times New Roman"/>
          <w:sz w:val="24"/>
          <w:szCs w:val="24"/>
        </w:rPr>
        <w:t>$/enfant,</w:t>
      </w:r>
      <w:r w:rsidRPr="003C0EEB">
        <w:rPr>
          <w:rFonts w:cs="Times New Roman"/>
          <w:sz w:val="24"/>
          <w:szCs w:val="24"/>
        </w:rPr>
        <w:br/>
        <w:t>il y aura arrêt de service immédiat.</w:t>
      </w:r>
      <w:r>
        <w:rPr>
          <w:rFonts w:cs="Times New Roman"/>
          <w:sz w:val="24"/>
          <w:szCs w:val="24"/>
        </w:rPr>
        <w:t xml:space="preserve"> </w:t>
      </w:r>
    </w:p>
    <w:p w:rsidR="00564BA5" w:rsidRDefault="00564BA5" w:rsidP="009D354E">
      <w:pPr>
        <w:pStyle w:val="Paragraphedeliste"/>
        <w:numPr>
          <w:ilvl w:val="0"/>
          <w:numId w:val="25"/>
        </w:numPr>
        <w:autoSpaceDE w:val="0"/>
        <w:autoSpaceDN w:val="0"/>
        <w:adjustRightInd w:val="0"/>
        <w:spacing w:after="120" w:line="240" w:lineRule="auto"/>
        <w:jc w:val="both"/>
        <w:rPr>
          <w:rFonts w:cs="Times New Roman"/>
          <w:sz w:val="24"/>
          <w:szCs w:val="24"/>
        </w:rPr>
      </w:pPr>
      <w:r>
        <w:rPr>
          <w:rFonts w:cs="Times New Roman"/>
          <w:sz w:val="24"/>
          <w:szCs w:val="24"/>
        </w:rPr>
        <w:t xml:space="preserve">Par la suite, vos comptes </w:t>
      </w:r>
      <w:r w:rsidRPr="003C0EEB">
        <w:rPr>
          <w:rFonts w:cs="Times New Roman"/>
          <w:sz w:val="24"/>
          <w:szCs w:val="24"/>
        </w:rPr>
        <w:t xml:space="preserve">devront être payés </w:t>
      </w:r>
      <w:r>
        <w:rPr>
          <w:rFonts w:cs="Times New Roman"/>
          <w:sz w:val="24"/>
          <w:szCs w:val="24"/>
        </w:rPr>
        <w:t>chaque</w:t>
      </w:r>
      <w:r w:rsidRPr="003C0EEB">
        <w:rPr>
          <w:rFonts w:cs="Times New Roman"/>
          <w:sz w:val="24"/>
          <w:szCs w:val="24"/>
        </w:rPr>
        <w:t xml:space="preserve"> semaine.</w:t>
      </w:r>
    </w:p>
    <w:p w:rsidR="00564BA5" w:rsidRDefault="00803BE7" w:rsidP="009D354E">
      <w:pPr>
        <w:pStyle w:val="Paragraphedeliste"/>
        <w:autoSpaceDE w:val="0"/>
        <w:autoSpaceDN w:val="0"/>
        <w:adjustRightInd w:val="0"/>
        <w:spacing w:after="120" w:line="240" w:lineRule="auto"/>
        <w:ind w:left="1080"/>
        <w:jc w:val="both"/>
        <w:rPr>
          <w:rFonts w:cs="Times New Roman"/>
          <w:sz w:val="24"/>
          <w:szCs w:val="24"/>
        </w:rPr>
      </w:pPr>
      <w:r>
        <w:rPr>
          <w:rFonts w:cs="Times New Roman"/>
          <w:sz w:val="24"/>
          <w:szCs w:val="24"/>
        </w:rPr>
        <w:t>Dans le cas contraire</w:t>
      </w:r>
      <w:r w:rsidR="00564BA5">
        <w:rPr>
          <w:rFonts w:cs="Times New Roman"/>
          <w:sz w:val="24"/>
          <w:szCs w:val="24"/>
        </w:rPr>
        <w:t>, il y aura arrêt de service et une rencontre avec la direction.</w:t>
      </w:r>
    </w:p>
    <w:p w:rsidR="00785B1C" w:rsidRDefault="00785B1C" w:rsidP="00564BA5">
      <w:pPr>
        <w:pStyle w:val="Paragraphedeliste"/>
        <w:autoSpaceDE w:val="0"/>
        <w:autoSpaceDN w:val="0"/>
        <w:adjustRightInd w:val="0"/>
        <w:spacing w:after="120" w:line="240" w:lineRule="auto"/>
        <w:ind w:left="1080"/>
        <w:rPr>
          <w:rFonts w:cs="Times New Roman"/>
          <w:sz w:val="24"/>
          <w:szCs w:val="24"/>
        </w:rPr>
      </w:pPr>
    </w:p>
    <w:p w:rsidR="00025F87" w:rsidRPr="003C0EEB" w:rsidRDefault="00564BA5" w:rsidP="00560192">
      <w:pPr>
        <w:pStyle w:val="Paragraphedeliste"/>
        <w:autoSpaceDE w:val="0"/>
        <w:autoSpaceDN w:val="0"/>
        <w:adjustRightInd w:val="0"/>
        <w:spacing w:after="120" w:line="240" w:lineRule="auto"/>
        <w:ind w:left="1080"/>
        <w:rPr>
          <w:rFonts w:cs="Times New Roman"/>
          <w:sz w:val="24"/>
          <w:szCs w:val="24"/>
        </w:rPr>
      </w:pPr>
      <w:r w:rsidRPr="00E23D94">
        <w:rPr>
          <w:b/>
          <w:noProof/>
          <w:szCs w:val="18"/>
          <w:lang w:eastAsia="fr-CA"/>
        </w:rPr>
        <mc:AlternateContent>
          <mc:Choice Requires="wps">
            <w:drawing>
              <wp:anchor distT="0" distB="0" distL="114300" distR="114300" simplePos="0" relativeHeight="251657728" behindDoc="0" locked="0" layoutInCell="1" allowOverlap="1" wp14:anchorId="11B34CEB" wp14:editId="269A9CCD">
                <wp:simplePos x="0" y="0"/>
                <wp:positionH relativeFrom="margin">
                  <wp:align>center</wp:align>
                </wp:positionH>
                <wp:positionV relativeFrom="paragraph">
                  <wp:posOffset>64770</wp:posOffset>
                </wp:positionV>
                <wp:extent cx="2781300" cy="647700"/>
                <wp:effectExtent l="76200" t="0" r="0" b="76200"/>
                <wp:wrapNone/>
                <wp:docPr id="17" name="Zone de texte 17"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47700"/>
                        </a:xfrm>
                        <a:prstGeom prst="rect">
                          <a:avLst/>
                        </a:prstGeom>
                        <a:blipFill dpi="0" rotWithShape="1">
                          <a:blip r:embed="rId21"/>
                          <a:srcRect/>
                          <a:tile tx="0" ty="0" sx="100000" sy="100000" flip="none" algn="tl"/>
                        </a:blipFill>
                        <a:ln>
                          <a:noFill/>
                        </a:ln>
                        <a:effectLst>
                          <a:outerShdw dist="107763" dir="81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07080" w:rsidRPr="007C68F0" w:rsidRDefault="00707080" w:rsidP="00E553D7">
                            <w:pPr>
                              <w:pStyle w:val="Titreannexe"/>
                              <w:jc w:val="center"/>
                              <w:rPr>
                                <w:rFonts w:asciiTheme="minorHAnsi" w:hAnsiTheme="minorHAnsi"/>
                                <w:sz w:val="28"/>
                              </w:rPr>
                            </w:pPr>
                            <w:r w:rsidRPr="007C68F0">
                              <w:rPr>
                                <w:rFonts w:asciiTheme="minorHAnsi" w:hAnsiTheme="minorHAnsi"/>
                                <w:sz w:val="28"/>
                              </w:rPr>
                              <w:t>PAIEMENT PAR INTERNET</w:t>
                            </w:r>
                          </w:p>
                          <w:p w:rsidR="00707080" w:rsidRPr="007C68F0" w:rsidRDefault="00707080" w:rsidP="00E553D7">
                            <w:pPr>
                              <w:pStyle w:val="Titreannexe"/>
                              <w:jc w:val="center"/>
                              <w:rPr>
                                <w:rFonts w:asciiTheme="minorHAnsi" w:hAnsiTheme="minorHAnsi"/>
                                <w:sz w:val="14"/>
                              </w:rPr>
                            </w:pPr>
                          </w:p>
                          <w:p w:rsidR="00707080" w:rsidRPr="007C68F0" w:rsidRDefault="00707080" w:rsidP="00E553D7">
                            <w:pPr>
                              <w:pStyle w:val="Titreannexe"/>
                              <w:jc w:val="center"/>
                              <w:rPr>
                                <w:rFonts w:asciiTheme="minorHAnsi" w:hAnsiTheme="minorHAnsi"/>
                                <w:sz w:val="28"/>
                              </w:rPr>
                            </w:pPr>
                            <w:r w:rsidRPr="007C68F0">
                              <w:rPr>
                                <w:rFonts w:asciiTheme="minorHAnsi" w:hAnsiTheme="minorHAnsi"/>
                                <w:sz w:val="28"/>
                              </w:rPr>
                              <w:t>PROCÉDURES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34CEB" id="Zone de texte 17" o:spid="_x0000_s1030" type="#_x0000_t202" alt="Papier journal" style="position:absolute;left:0;text-align:left;margin-left:0;margin-top:5.1pt;width:219pt;height:5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" stroked="f">
                <v:fill r:id="rId22" o:title="Papier journal" recolor="t" rotate="t" type="tile"/>
                <v:shadow on="t" opacity=".5" offset="-6pt,6pt"/>
                <v:textbox>
                  <w:txbxContent>
                    <w:p w:rsidR="00707080" w:rsidRPr="007C68F0" w:rsidRDefault="00707080" w:rsidP="00E553D7">
                      <w:pPr>
                        <w:pStyle w:val="Titreannexe"/>
                        <w:jc w:val="center"/>
                        <w:rPr>
                          <w:rFonts w:asciiTheme="minorHAnsi" w:hAnsiTheme="minorHAnsi"/>
                          <w:sz w:val="28"/>
                        </w:rPr>
                      </w:pPr>
                      <w:r w:rsidRPr="007C68F0">
                        <w:rPr>
                          <w:rFonts w:asciiTheme="minorHAnsi" w:hAnsiTheme="minorHAnsi"/>
                          <w:sz w:val="28"/>
                        </w:rPr>
                        <w:t>PAIEMENT PAR INTERNET</w:t>
                      </w:r>
                    </w:p>
                    <w:p w:rsidR="00707080" w:rsidRPr="007C68F0" w:rsidRDefault="00707080" w:rsidP="00E553D7">
                      <w:pPr>
                        <w:pStyle w:val="Titreannexe"/>
                        <w:jc w:val="center"/>
                        <w:rPr>
                          <w:rFonts w:asciiTheme="minorHAnsi" w:hAnsiTheme="minorHAnsi"/>
                          <w:sz w:val="14"/>
                        </w:rPr>
                      </w:pPr>
                    </w:p>
                    <w:p w:rsidR="00707080" w:rsidRPr="007C68F0" w:rsidRDefault="00707080" w:rsidP="00E553D7">
                      <w:pPr>
                        <w:pStyle w:val="Titreannexe"/>
                        <w:jc w:val="center"/>
                        <w:rPr>
                          <w:rFonts w:asciiTheme="minorHAnsi" w:hAnsiTheme="minorHAnsi"/>
                          <w:sz w:val="28"/>
                        </w:rPr>
                      </w:pPr>
                      <w:r w:rsidRPr="007C68F0">
                        <w:rPr>
                          <w:rFonts w:asciiTheme="minorHAnsi" w:hAnsiTheme="minorHAnsi"/>
                          <w:sz w:val="28"/>
                        </w:rPr>
                        <w:t>PROCÉDURES</w:t>
                      </w:r>
                    </w:p>
                  </w:txbxContent>
                </v:textbox>
                <w10:wrap anchorx="margin"/>
              </v:shape>
            </w:pict>
          </mc:Fallback>
        </mc:AlternateContent>
      </w:r>
    </w:p>
    <w:p w:rsidR="00E553D7" w:rsidRDefault="00785B1C" w:rsidP="00785B1C">
      <w:pPr>
        <w:tabs>
          <w:tab w:val="left" w:pos="795"/>
        </w:tabs>
        <w:spacing w:after="0"/>
        <w:rPr>
          <w:b/>
          <w:bCs/>
          <w:i/>
          <w:iCs/>
          <w:sz w:val="24"/>
          <w:szCs w:val="28"/>
        </w:rPr>
      </w:pPr>
      <w:r>
        <w:rPr>
          <w:b/>
          <w:bCs/>
          <w:i/>
          <w:iCs/>
          <w:sz w:val="24"/>
          <w:szCs w:val="28"/>
        </w:rPr>
        <w:tab/>
      </w:r>
    </w:p>
    <w:p w:rsidR="00E553D7" w:rsidRDefault="00E553D7" w:rsidP="00E553D7">
      <w:pPr>
        <w:spacing w:after="0"/>
        <w:jc w:val="right"/>
        <w:rPr>
          <w:b/>
          <w:bCs/>
          <w:i/>
          <w:iCs/>
          <w:sz w:val="24"/>
          <w:szCs w:val="28"/>
        </w:rPr>
      </w:pPr>
    </w:p>
    <w:p w:rsidR="00E553D7" w:rsidRDefault="00E553D7" w:rsidP="00E553D7">
      <w:pPr>
        <w:spacing w:after="0"/>
        <w:rPr>
          <w:b/>
          <w:bCs/>
          <w:i/>
          <w:iCs/>
          <w:sz w:val="24"/>
          <w:szCs w:val="28"/>
        </w:rPr>
      </w:pPr>
    </w:p>
    <w:p w:rsidR="00E553D7" w:rsidRPr="00785B1C" w:rsidRDefault="00E553D7" w:rsidP="00785B1C">
      <w:pPr>
        <w:pStyle w:val="Paragraphedeliste"/>
        <w:numPr>
          <w:ilvl w:val="0"/>
          <w:numId w:val="47"/>
        </w:numPr>
        <w:autoSpaceDE w:val="0"/>
        <w:autoSpaceDN w:val="0"/>
        <w:adjustRightInd w:val="0"/>
        <w:spacing w:after="0" w:line="240" w:lineRule="auto"/>
        <w:rPr>
          <w:rFonts w:cs="Times New Roman"/>
          <w:b/>
          <w:bCs/>
          <w:sz w:val="24"/>
          <w:szCs w:val="24"/>
        </w:rPr>
      </w:pPr>
      <w:r w:rsidRPr="00785B1C">
        <w:rPr>
          <w:rFonts w:cs="Times New Roman"/>
          <w:b/>
          <w:bCs/>
          <w:sz w:val="24"/>
          <w:szCs w:val="24"/>
        </w:rPr>
        <w:t>OBTENIR VOTRE NUMÉRO DE RÉFÉRENCE</w:t>
      </w:r>
    </w:p>
    <w:p w:rsidR="00E553D7" w:rsidRPr="003C0EEB" w:rsidRDefault="00E553D7" w:rsidP="00E553D7">
      <w:pPr>
        <w:pStyle w:val="Paragraphedeliste"/>
        <w:numPr>
          <w:ilvl w:val="0"/>
          <w:numId w:val="25"/>
        </w:numPr>
        <w:autoSpaceDE w:val="0"/>
        <w:autoSpaceDN w:val="0"/>
        <w:adjustRightInd w:val="0"/>
        <w:spacing w:after="0" w:line="240" w:lineRule="auto"/>
        <w:rPr>
          <w:rFonts w:cs="Times New Roman"/>
          <w:sz w:val="24"/>
          <w:szCs w:val="24"/>
        </w:rPr>
      </w:pPr>
      <w:r w:rsidRPr="003C0EEB">
        <w:rPr>
          <w:rFonts w:cs="Times New Roman"/>
          <w:sz w:val="24"/>
          <w:szCs w:val="24"/>
        </w:rPr>
        <w:t>Vous devez demander à la responsable de votre service de garde, un état de compte pour connaitre votre numéro de référence;</w:t>
      </w:r>
    </w:p>
    <w:p w:rsidR="00E553D7" w:rsidRPr="003C0EEB" w:rsidRDefault="00E553D7" w:rsidP="00E553D7">
      <w:pPr>
        <w:autoSpaceDE w:val="0"/>
        <w:autoSpaceDN w:val="0"/>
        <w:adjustRightInd w:val="0"/>
        <w:spacing w:after="0" w:line="240" w:lineRule="auto"/>
        <w:ind w:left="360"/>
        <w:rPr>
          <w:rFonts w:cs="Times New Roman"/>
          <w:sz w:val="24"/>
          <w:szCs w:val="24"/>
        </w:rPr>
      </w:pPr>
    </w:p>
    <w:p w:rsidR="00E553D7" w:rsidRPr="00E02A33" w:rsidRDefault="00E553D7" w:rsidP="00E02A33">
      <w:pPr>
        <w:pStyle w:val="Paragraphedeliste"/>
        <w:numPr>
          <w:ilvl w:val="0"/>
          <w:numId w:val="25"/>
        </w:numPr>
        <w:autoSpaceDE w:val="0"/>
        <w:autoSpaceDN w:val="0"/>
        <w:adjustRightInd w:val="0"/>
        <w:spacing w:after="0" w:line="240" w:lineRule="auto"/>
        <w:rPr>
          <w:rFonts w:cs="Times New Roman"/>
          <w:sz w:val="24"/>
          <w:szCs w:val="24"/>
        </w:rPr>
      </w:pPr>
      <w:r w:rsidRPr="00E02A33">
        <w:rPr>
          <w:rFonts w:cs="Times New Roman"/>
          <w:sz w:val="24"/>
          <w:szCs w:val="24"/>
        </w:rPr>
        <w:t xml:space="preserve">Le numéro de référence est un numéro composé de 20 caractères, il est différent </w:t>
      </w:r>
      <w:r w:rsidRPr="00E02A33">
        <w:rPr>
          <w:rFonts w:cs="Times New Roman"/>
          <w:b/>
          <w:bCs/>
          <w:sz w:val="24"/>
          <w:szCs w:val="24"/>
        </w:rPr>
        <w:t>par service de garde, par parent et par enfant;</w:t>
      </w:r>
      <w:r w:rsidR="00E02A33" w:rsidRPr="00E02A33">
        <w:rPr>
          <w:rFonts w:cs="Times New Roman"/>
          <w:b/>
          <w:bCs/>
          <w:sz w:val="24"/>
          <w:szCs w:val="24"/>
        </w:rPr>
        <w:t xml:space="preserve"> </w:t>
      </w:r>
      <w:r w:rsidR="00E02A33">
        <w:rPr>
          <w:rFonts w:cs="Times New Roman"/>
          <w:b/>
          <w:bCs/>
          <w:sz w:val="24"/>
          <w:szCs w:val="24"/>
        </w:rPr>
        <w:br/>
      </w:r>
      <w:r w:rsidR="00803BE7" w:rsidRPr="00E02A33">
        <w:rPr>
          <w:rFonts w:cs="Times New Roman"/>
          <w:sz w:val="24"/>
          <w:szCs w:val="24"/>
        </w:rPr>
        <w:t>Exemple : Deux enfants + deux parents payeurs = quatre</w:t>
      </w:r>
      <w:r w:rsidRPr="00E02A33">
        <w:rPr>
          <w:rFonts w:cs="Times New Roman"/>
          <w:sz w:val="24"/>
          <w:szCs w:val="24"/>
        </w:rPr>
        <w:t xml:space="preserve"> numéros de référence différents pour une même famille</w:t>
      </w:r>
    </w:p>
    <w:p w:rsidR="00E553D7" w:rsidRPr="003C0EEB" w:rsidRDefault="00E553D7" w:rsidP="00E553D7">
      <w:pPr>
        <w:autoSpaceDE w:val="0"/>
        <w:autoSpaceDN w:val="0"/>
        <w:adjustRightInd w:val="0"/>
        <w:spacing w:after="0" w:line="240" w:lineRule="auto"/>
        <w:ind w:left="360"/>
        <w:rPr>
          <w:rFonts w:cs="Times New Roman"/>
          <w:sz w:val="24"/>
          <w:szCs w:val="24"/>
        </w:rPr>
      </w:pPr>
    </w:p>
    <w:p w:rsidR="00E553D7" w:rsidRPr="003C0EEB" w:rsidRDefault="00E553D7" w:rsidP="00E553D7">
      <w:pPr>
        <w:pStyle w:val="Paragraphedeliste"/>
        <w:numPr>
          <w:ilvl w:val="0"/>
          <w:numId w:val="25"/>
        </w:numPr>
        <w:autoSpaceDE w:val="0"/>
        <w:autoSpaceDN w:val="0"/>
        <w:adjustRightInd w:val="0"/>
        <w:spacing w:after="0" w:line="240" w:lineRule="auto"/>
        <w:rPr>
          <w:rFonts w:cs="Times New Roman"/>
          <w:sz w:val="24"/>
          <w:szCs w:val="24"/>
        </w:rPr>
      </w:pPr>
      <w:r w:rsidRPr="003C0EEB">
        <w:rPr>
          <w:rFonts w:cs="Times New Roman"/>
          <w:sz w:val="24"/>
          <w:szCs w:val="24"/>
        </w:rPr>
        <w:t xml:space="preserve">Si vous avez plus d’un enfant qui fréquente le service de garde, vous pouvez faire </w:t>
      </w:r>
      <w:r w:rsidRPr="003C0EEB">
        <w:rPr>
          <w:rFonts w:cs="Times New Roman"/>
          <w:b/>
          <w:bCs/>
          <w:sz w:val="24"/>
          <w:szCs w:val="24"/>
        </w:rPr>
        <w:t xml:space="preserve">un seul paiement par famille </w:t>
      </w:r>
      <w:r w:rsidRPr="003C0EEB">
        <w:rPr>
          <w:rFonts w:cs="Times New Roman"/>
          <w:sz w:val="24"/>
          <w:szCs w:val="24"/>
        </w:rPr>
        <w:t>(utilisez le numéro de référence de l’enfant le plus jeune de la famille). Les factures de chaque enfant seront payées en fonction de leurs dates de facturation (les plus anciennes d’abord, mais pas nécessairement à parts égales).</w:t>
      </w:r>
    </w:p>
    <w:p w:rsidR="00E553D7" w:rsidRPr="003C0EEB" w:rsidRDefault="00E553D7" w:rsidP="00E553D7">
      <w:pPr>
        <w:autoSpaceDE w:val="0"/>
        <w:autoSpaceDN w:val="0"/>
        <w:adjustRightInd w:val="0"/>
        <w:spacing w:after="0" w:line="240" w:lineRule="auto"/>
        <w:rPr>
          <w:rFonts w:cs="Times New Roman"/>
          <w:sz w:val="24"/>
          <w:szCs w:val="24"/>
        </w:rPr>
      </w:pPr>
    </w:p>
    <w:p w:rsidR="00E553D7" w:rsidRPr="00785B1C" w:rsidRDefault="00E553D7" w:rsidP="00785B1C">
      <w:pPr>
        <w:pStyle w:val="Paragraphedeliste"/>
        <w:numPr>
          <w:ilvl w:val="0"/>
          <w:numId w:val="47"/>
        </w:numPr>
        <w:autoSpaceDE w:val="0"/>
        <w:autoSpaceDN w:val="0"/>
        <w:adjustRightInd w:val="0"/>
        <w:spacing w:after="0" w:line="240" w:lineRule="auto"/>
        <w:rPr>
          <w:rFonts w:cs="Times New Roman"/>
          <w:sz w:val="24"/>
          <w:szCs w:val="24"/>
        </w:rPr>
      </w:pPr>
      <w:r w:rsidRPr="00785B1C">
        <w:rPr>
          <w:rFonts w:cs="Times New Roman"/>
          <w:b/>
          <w:bCs/>
          <w:sz w:val="24"/>
          <w:szCs w:val="24"/>
        </w:rPr>
        <w:t>INSCRIRE UNE FACTURE</w:t>
      </w:r>
    </w:p>
    <w:p w:rsidR="00E553D7" w:rsidRPr="003C0EEB" w:rsidRDefault="00E553D7" w:rsidP="00E553D7">
      <w:pPr>
        <w:pStyle w:val="Paragraphedeliste"/>
        <w:numPr>
          <w:ilvl w:val="0"/>
          <w:numId w:val="25"/>
        </w:numPr>
        <w:autoSpaceDE w:val="0"/>
        <w:autoSpaceDN w:val="0"/>
        <w:adjustRightInd w:val="0"/>
        <w:spacing w:after="0" w:line="240" w:lineRule="auto"/>
        <w:rPr>
          <w:rFonts w:cs="Times New Roman"/>
          <w:sz w:val="24"/>
          <w:szCs w:val="24"/>
        </w:rPr>
      </w:pPr>
      <w:r w:rsidRPr="003C0EEB">
        <w:rPr>
          <w:rFonts w:cs="Times New Roman"/>
          <w:sz w:val="24"/>
          <w:szCs w:val="24"/>
        </w:rPr>
        <w:t>Vous rendre sur le site de votre institution financière</w:t>
      </w:r>
    </w:p>
    <w:p w:rsidR="00E553D7" w:rsidRPr="003C0EEB" w:rsidRDefault="00E553D7" w:rsidP="00E553D7">
      <w:pPr>
        <w:pStyle w:val="Paragraphedeliste"/>
        <w:numPr>
          <w:ilvl w:val="0"/>
          <w:numId w:val="25"/>
        </w:numPr>
        <w:autoSpaceDE w:val="0"/>
        <w:autoSpaceDN w:val="0"/>
        <w:adjustRightInd w:val="0"/>
        <w:spacing w:after="0" w:line="240" w:lineRule="auto"/>
        <w:rPr>
          <w:rFonts w:cs="Times New Roman"/>
          <w:sz w:val="24"/>
          <w:szCs w:val="24"/>
        </w:rPr>
      </w:pPr>
      <w:r w:rsidRPr="003C0EEB">
        <w:rPr>
          <w:rFonts w:cs="Times New Roman"/>
          <w:sz w:val="24"/>
          <w:szCs w:val="24"/>
        </w:rPr>
        <w:t>Paiement de factures</w:t>
      </w:r>
    </w:p>
    <w:p w:rsidR="00E553D7" w:rsidRPr="003C0EEB" w:rsidRDefault="00E553D7" w:rsidP="00E553D7">
      <w:pPr>
        <w:pStyle w:val="Paragraphedeliste"/>
        <w:numPr>
          <w:ilvl w:val="0"/>
          <w:numId w:val="25"/>
        </w:numPr>
        <w:autoSpaceDE w:val="0"/>
        <w:autoSpaceDN w:val="0"/>
        <w:adjustRightInd w:val="0"/>
        <w:spacing w:after="0" w:line="240" w:lineRule="auto"/>
        <w:rPr>
          <w:rFonts w:cs="Times New Roman"/>
          <w:sz w:val="24"/>
          <w:szCs w:val="24"/>
        </w:rPr>
      </w:pPr>
      <w:r w:rsidRPr="003C0EEB">
        <w:rPr>
          <w:rFonts w:cs="Times New Roman"/>
          <w:sz w:val="24"/>
          <w:szCs w:val="24"/>
        </w:rPr>
        <w:t>Ajouter une facture</w:t>
      </w:r>
    </w:p>
    <w:p w:rsidR="00E553D7" w:rsidRPr="003C0EEB" w:rsidRDefault="00E553D7" w:rsidP="00E553D7">
      <w:pPr>
        <w:pStyle w:val="Paragraphedeliste"/>
        <w:numPr>
          <w:ilvl w:val="0"/>
          <w:numId w:val="25"/>
        </w:numPr>
        <w:autoSpaceDE w:val="0"/>
        <w:autoSpaceDN w:val="0"/>
        <w:adjustRightInd w:val="0"/>
        <w:spacing w:after="0" w:line="240" w:lineRule="auto"/>
        <w:rPr>
          <w:rFonts w:cs="Times New Roman"/>
          <w:sz w:val="24"/>
          <w:szCs w:val="24"/>
        </w:rPr>
      </w:pPr>
      <w:r w:rsidRPr="003C0EEB">
        <w:rPr>
          <w:rFonts w:cs="Times New Roman"/>
          <w:sz w:val="24"/>
          <w:szCs w:val="24"/>
        </w:rPr>
        <w:t>Nom du fournisseur : Faire une recherche avec le mot « XXX »</w:t>
      </w:r>
    </w:p>
    <w:p w:rsidR="00E553D7" w:rsidRPr="003C0EEB" w:rsidRDefault="00E553D7" w:rsidP="00E553D7">
      <w:pPr>
        <w:pStyle w:val="Paragraphedeliste"/>
        <w:numPr>
          <w:ilvl w:val="0"/>
          <w:numId w:val="25"/>
        </w:numPr>
        <w:autoSpaceDE w:val="0"/>
        <w:autoSpaceDN w:val="0"/>
        <w:adjustRightInd w:val="0"/>
        <w:spacing w:after="0" w:line="240" w:lineRule="auto"/>
        <w:rPr>
          <w:rFonts w:cs="Times New Roman"/>
          <w:sz w:val="24"/>
          <w:szCs w:val="24"/>
        </w:rPr>
      </w:pPr>
      <w:r w:rsidRPr="003C0EEB">
        <w:rPr>
          <w:rFonts w:cs="Times New Roman"/>
          <w:sz w:val="24"/>
          <w:szCs w:val="24"/>
        </w:rPr>
        <w:t>Choisir : Commission scolaire des Sommets – Service de garde</w:t>
      </w:r>
    </w:p>
    <w:p w:rsidR="00E553D7" w:rsidRPr="003C0EEB" w:rsidRDefault="00E553D7" w:rsidP="00E553D7">
      <w:pPr>
        <w:pStyle w:val="Paragraphedeliste"/>
        <w:numPr>
          <w:ilvl w:val="0"/>
          <w:numId w:val="25"/>
        </w:numPr>
        <w:autoSpaceDE w:val="0"/>
        <w:autoSpaceDN w:val="0"/>
        <w:adjustRightInd w:val="0"/>
        <w:spacing w:after="0" w:line="240" w:lineRule="auto"/>
        <w:rPr>
          <w:rFonts w:cs="Times New Roman"/>
          <w:sz w:val="24"/>
          <w:szCs w:val="24"/>
        </w:rPr>
      </w:pPr>
      <w:r w:rsidRPr="003C0EEB">
        <w:rPr>
          <w:rFonts w:cs="Times New Roman"/>
          <w:sz w:val="24"/>
          <w:szCs w:val="24"/>
        </w:rPr>
        <w:t>Valider</w:t>
      </w:r>
    </w:p>
    <w:p w:rsidR="00E553D7" w:rsidRPr="003C0EEB" w:rsidRDefault="00E553D7" w:rsidP="00E553D7">
      <w:pPr>
        <w:pStyle w:val="Paragraphedeliste"/>
        <w:numPr>
          <w:ilvl w:val="0"/>
          <w:numId w:val="25"/>
        </w:numPr>
        <w:autoSpaceDE w:val="0"/>
        <w:autoSpaceDN w:val="0"/>
        <w:adjustRightInd w:val="0"/>
        <w:spacing w:after="0" w:line="240" w:lineRule="auto"/>
        <w:rPr>
          <w:rFonts w:cs="Times New Roman"/>
          <w:sz w:val="24"/>
          <w:szCs w:val="24"/>
        </w:rPr>
      </w:pPr>
      <w:r w:rsidRPr="003C0EEB">
        <w:rPr>
          <w:rFonts w:cs="Times New Roman"/>
          <w:sz w:val="24"/>
          <w:szCs w:val="24"/>
        </w:rPr>
        <w:t>Numéro de référence : celui qu’on vous a fourni (18 caractères sans espaces)</w:t>
      </w:r>
    </w:p>
    <w:p w:rsidR="00E553D7" w:rsidRPr="003C0EEB" w:rsidRDefault="00E553D7" w:rsidP="00E553D7">
      <w:pPr>
        <w:pStyle w:val="Paragraphedeliste"/>
        <w:numPr>
          <w:ilvl w:val="0"/>
          <w:numId w:val="25"/>
        </w:numPr>
        <w:autoSpaceDE w:val="0"/>
        <w:autoSpaceDN w:val="0"/>
        <w:adjustRightInd w:val="0"/>
        <w:spacing w:after="0" w:line="240" w:lineRule="auto"/>
        <w:rPr>
          <w:rFonts w:cs="Times New Roman"/>
          <w:sz w:val="24"/>
          <w:szCs w:val="24"/>
        </w:rPr>
      </w:pPr>
      <w:r w:rsidRPr="003C0EEB">
        <w:rPr>
          <w:rFonts w:cs="Times New Roman"/>
          <w:sz w:val="24"/>
          <w:szCs w:val="24"/>
        </w:rPr>
        <w:t>Descriptif : on vous suggère le prénom de l’enfant</w:t>
      </w:r>
    </w:p>
    <w:p w:rsidR="00E553D7" w:rsidRPr="003C0EEB" w:rsidRDefault="00E553D7" w:rsidP="00E553D7">
      <w:pPr>
        <w:pStyle w:val="Paragraphedeliste"/>
        <w:numPr>
          <w:ilvl w:val="0"/>
          <w:numId w:val="25"/>
        </w:numPr>
        <w:autoSpaceDE w:val="0"/>
        <w:autoSpaceDN w:val="0"/>
        <w:adjustRightInd w:val="0"/>
        <w:spacing w:after="0" w:line="240" w:lineRule="auto"/>
        <w:rPr>
          <w:rFonts w:cs="Times New Roman"/>
          <w:sz w:val="24"/>
          <w:szCs w:val="24"/>
        </w:rPr>
      </w:pPr>
      <w:r w:rsidRPr="003C0EEB">
        <w:rPr>
          <w:rFonts w:cs="Times New Roman"/>
          <w:sz w:val="24"/>
          <w:szCs w:val="24"/>
        </w:rPr>
        <w:t>Valider.</w:t>
      </w:r>
    </w:p>
    <w:p w:rsidR="00E553D7" w:rsidRPr="003C0EEB" w:rsidRDefault="00E553D7" w:rsidP="00E553D7">
      <w:pPr>
        <w:spacing w:after="0"/>
        <w:rPr>
          <w:rFonts w:cs="Times New Roman"/>
          <w:b/>
          <w:bCs/>
          <w:sz w:val="24"/>
          <w:szCs w:val="24"/>
        </w:rPr>
      </w:pPr>
      <w:r w:rsidRPr="003C0EEB">
        <w:rPr>
          <w:rFonts w:cs="Times New Roman"/>
          <w:b/>
          <w:bCs/>
          <w:sz w:val="24"/>
          <w:szCs w:val="24"/>
        </w:rPr>
        <w:t xml:space="preserve"> </w:t>
      </w:r>
    </w:p>
    <w:p w:rsidR="00564BA5" w:rsidRPr="00564BA5" w:rsidRDefault="00E553D7" w:rsidP="00785B1C">
      <w:pPr>
        <w:pStyle w:val="Paragraphedeliste"/>
        <w:numPr>
          <w:ilvl w:val="0"/>
          <w:numId w:val="47"/>
        </w:numPr>
        <w:spacing w:after="0"/>
        <w:rPr>
          <w:b/>
          <w:bCs/>
          <w:i/>
          <w:iCs/>
          <w:sz w:val="24"/>
          <w:szCs w:val="24"/>
        </w:rPr>
      </w:pPr>
      <w:r w:rsidRPr="003C0EEB">
        <w:rPr>
          <w:rFonts w:cs="Times New Roman"/>
          <w:b/>
          <w:bCs/>
          <w:sz w:val="24"/>
          <w:szCs w:val="24"/>
        </w:rPr>
        <w:t>FAIRE LE PAIEMENT</w:t>
      </w:r>
    </w:p>
    <w:p w:rsidR="00E553D7" w:rsidRPr="00564BA5" w:rsidRDefault="00E553D7" w:rsidP="00564BA5">
      <w:pPr>
        <w:spacing w:after="0"/>
        <w:rPr>
          <w:b/>
          <w:bCs/>
          <w:i/>
          <w:iCs/>
          <w:sz w:val="24"/>
          <w:szCs w:val="24"/>
        </w:rPr>
      </w:pPr>
      <w:r w:rsidRPr="00564BA5">
        <w:rPr>
          <w:b/>
          <w:caps/>
          <w:color w:val="0070C0"/>
          <w:sz w:val="28"/>
          <w:szCs w:val="28"/>
        </w:rPr>
        <w:lastRenderedPageBreak/>
        <w:t>horaire d’ouverture</w:t>
      </w:r>
    </w:p>
    <w:p w:rsidR="00E553D7" w:rsidRPr="00C1065B" w:rsidRDefault="00E553D7" w:rsidP="00E553D7">
      <w:pPr>
        <w:pStyle w:val="NormalWeb"/>
        <w:spacing w:before="0" w:beforeAutospacing="0" w:after="0" w:afterAutospacing="0" w:line="23" w:lineRule="atLeast"/>
        <w:rPr>
          <w:rFonts w:asciiTheme="minorHAnsi" w:hAnsiTheme="minorHAnsi"/>
          <w:b/>
          <w:szCs w:val="18"/>
        </w:rPr>
      </w:pPr>
      <w:r w:rsidRPr="00C1065B">
        <w:rPr>
          <w:rFonts w:asciiTheme="minorHAnsi" w:hAnsiTheme="minorHAnsi"/>
          <w:b/>
          <w:szCs w:val="18"/>
        </w:rPr>
        <w:t>Les services de garde sont offerts durant :</w:t>
      </w:r>
      <w:r w:rsidRPr="00C1065B">
        <w:rPr>
          <w:noProof/>
          <w:sz w:val="28"/>
        </w:rPr>
        <w:t xml:space="preserve"> </w:t>
      </w:r>
    </w:p>
    <w:p w:rsidR="00E553D7" w:rsidRPr="005846D4" w:rsidRDefault="00E553D7" w:rsidP="00E553D7">
      <w:pPr>
        <w:autoSpaceDE w:val="0"/>
        <w:autoSpaceDN w:val="0"/>
        <w:adjustRightInd w:val="0"/>
        <w:spacing w:after="0" w:line="23" w:lineRule="atLeast"/>
        <w:rPr>
          <w:b/>
          <w:sz w:val="18"/>
          <w:szCs w:val="18"/>
        </w:rPr>
      </w:pPr>
      <w:r w:rsidRPr="005846D4">
        <w:rPr>
          <w:rFonts w:cs="Arial"/>
          <w:sz w:val="24"/>
        </w:rPr>
        <w:t>Toutes les journées du calendrier scolaire co</w:t>
      </w:r>
      <w:r>
        <w:rPr>
          <w:rFonts w:cs="Arial"/>
          <w:sz w:val="24"/>
        </w:rPr>
        <w:t>nsacrées aux services éducatifs et l</w:t>
      </w:r>
      <w:r w:rsidRPr="00C1065B">
        <w:rPr>
          <w:sz w:val="24"/>
        </w:rPr>
        <w:t>es journées pédagogiques.</w:t>
      </w:r>
    </w:p>
    <w:tbl>
      <w:tblPr>
        <w:tblStyle w:val="Grilledutableau"/>
        <w:tblW w:w="0" w:type="auto"/>
        <w:tblInd w:w="108" w:type="dxa"/>
        <w:tblLook w:val="04A0" w:firstRow="1" w:lastRow="0" w:firstColumn="1" w:lastColumn="0" w:noHBand="0" w:noVBand="1"/>
      </w:tblPr>
      <w:tblGrid>
        <w:gridCol w:w="2561"/>
        <w:gridCol w:w="2679"/>
        <w:gridCol w:w="2770"/>
      </w:tblGrid>
      <w:tr w:rsidR="00E553D7" w:rsidRPr="00C1065B" w:rsidTr="00FD05B7">
        <w:trPr>
          <w:trHeight w:val="234"/>
        </w:trPr>
        <w:tc>
          <w:tcPr>
            <w:tcW w:w="2561" w:type="dxa"/>
            <w:tcBorders>
              <w:top w:val="nil"/>
              <w:left w:val="nil"/>
            </w:tcBorders>
          </w:tcPr>
          <w:p w:rsidR="00E553D7" w:rsidRPr="00C1065B" w:rsidRDefault="00E553D7" w:rsidP="00FD05B7">
            <w:pPr>
              <w:autoSpaceDE w:val="0"/>
              <w:autoSpaceDN w:val="0"/>
              <w:adjustRightInd w:val="0"/>
              <w:ind w:left="144"/>
              <w:rPr>
                <w:sz w:val="24"/>
                <w:szCs w:val="28"/>
              </w:rPr>
            </w:pPr>
          </w:p>
        </w:tc>
        <w:tc>
          <w:tcPr>
            <w:tcW w:w="2679" w:type="dxa"/>
            <w:vAlign w:val="center"/>
          </w:tcPr>
          <w:p w:rsidR="00E553D7" w:rsidRPr="00C1065B" w:rsidRDefault="00E553D7" w:rsidP="00FD05B7">
            <w:pPr>
              <w:autoSpaceDE w:val="0"/>
              <w:autoSpaceDN w:val="0"/>
              <w:adjustRightInd w:val="0"/>
              <w:ind w:left="144"/>
              <w:jc w:val="center"/>
              <w:rPr>
                <w:b/>
                <w:sz w:val="24"/>
                <w:szCs w:val="28"/>
              </w:rPr>
            </w:pPr>
            <w:r w:rsidRPr="00C1065B">
              <w:rPr>
                <w:b/>
                <w:sz w:val="24"/>
                <w:szCs w:val="28"/>
              </w:rPr>
              <w:t>Préscolaire</w:t>
            </w:r>
          </w:p>
        </w:tc>
        <w:tc>
          <w:tcPr>
            <w:tcW w:w="2770" w:type="dxa"/>
            <w:vAlign w:val="center"/>
          </w:tcPr>
          <w:p w:rsidR="00E553D7" w:rsidRPr="00C1065B" w:rsidRDefault="00E553D7" w:rsidP="00FD05B7">
            <w:pPr>
              <w:autoSpaceDE w:val="0"/>
              <w:autoSpaceDN w:val="0"/>
              <w:adjustRightInd w:val="0"/>
              <w:ind w:left="144"/>
              <w:jc w:val="center"/>
              <w:rPr>
                <w:b/>
                <w:sz w:val="24"/>
                <w:szCs w:val="28"/>
              </w:rPr>
            </w:pPr>
            <w:r w:rsidRPr="00C1065B">
              <w:rPr>
                <w:b/>
                <w:sz w:val="24"/>
                <w:szCs w:val="28"/>
              </w:rPr>
              <w:t>Primaire</w:t>
            </w:r>
          </w:p>
        </w:tc>
      </w:tr>
      <w:tr w:rsidR="00E553D7" w:rsidRPr="00C1065B" w:rsidTr="00FD05B7">
        <w:trPr>
          <w:trHeight w:val="234"/>
        </w:trPr>
        <w:tc>
          <w:tcPr>
            <w:tcW w:w="2561" w:type="dxa"/>
            <w:vAlign w:val="center"/>
          </w:tcPr>
          <w:p w:rsidR="00E553D7" w:rsidRPr="00C1065B" w:rsidRDefault="00E553D7" w:rsidP="00FD05B7">
            <w:pPr>
              <w:autoSpaceDE w:val="0"/>
              <w:autoSpaceDN w:val="0"/>
              <w:adjustRightInd w:val="0"/>
              <w:ind w:left="144"/>
              <w:rPr>
                <w:sz w:val="24"/>
                <w:szCs w:val="28"/>
              </w:rPr>
            </w:pPr>
            <w:r w:rsidRPr="00C1065B">
              <w:rPr>
                <w:sz w:val="24"/>
                <w:szCs w:val="28"/>
              </w:rPr>
              <w:t>Matin </w:t>
            </w:r>
          </w:p>
        </w:tc>
        <w:tc>
          <w:tcPr>
            <w:tcW w:w="2679" w:type="dxa"/>
            <w:vAlign w:val="center"/>
          </w:tcPr>
          <w:p w:rsidR="00E553D7" w:rsidRPr="00C1065B" w:rsidRDefault="00E553D7" w:rsidP="00FD05B7">
            <w:pPr>
              <w:autoSpaceDE w:val="0"/>
              <w:autoSpaceDN w:val="0"/>
              <w:adjustRightInd w:val="0"/>
              <w:ind w:left="144"/>
              <w:rPr>
                <w:sz w:val="24"/>
                <w:szCs w:val="28"/>
              </w:rPr>
            </w:pPr>
            <w:r w:rsidRPr="00C1065B">
              <w:rPr>
                <w:sz w:val="24"/>
                <w:szCs w:val="28"/>
              </w:rPr>
              <w:t xml:space="preserve"> 6h40 à 8h05</w:t>
            </w:r>
          </w:p>
        </w:tc>
        <w:tc>
          <w:tcPr>
            <w:tcW w:w="2770" w:type="dxa"/>
            <w:vAlign w:val="center"/>
          </w:tcPr>
          <w:p w:rsidR="00E553D7" w:rsidRPr="00C1065B" w:rsidRDefault="00E553D7" w:rsidP="00FD05B7">
            <w:pPr>
              <w:autoSpaceDE w:val="0"/>
              <w:autoSpaceDN w:val="0"/>
              <w:adjustRightInd w:val="0"/>
              <w:ind w:left="144"/>
              <w:rPr>
                <w:sz w:val="24"/>
                <w:szCs w:val="28"/>
              </w:rPr>
            </w:pPr>
            <w:r w:rsidRPr="00C1065B">
              <w:rPr>
                <w:sz w:val="24"/>
                <w:szCs w:val="28"/>
              </w:rPr>
              <w:t xml:space="preserve"> 6h40 à 8h05</w:t>
            </w:r>
          </w:p>
        </w:tc>
      </w:tr>
      <w:tr w:rsidR="00E553D7" w:rsidRPr="00C1065B" w:rsidTr="00FD05B7">
        <w:trPr>
          <w:trHeight w:val="234"/>
        </w:trPr>
        <w:tc>
          <w:tcPr>
            <w:tcW w:w="2561" w:type="dxa"/>
            <w:vAlign w:val="center"/>
          </w:tcPr>
          <w:p w:rsidR="00E553D7" w:rsidRPr="00C1065B" w:rsidRDefault="00E553D7" w:rsidP="00FD05B7">
            <w:pPr>
              <w:autoSpaceDE w:val="0"/>
              <w:autoSpaceDN w:val="0"/>
              <w:adjustRightInd w:val="0"/>
              <w:ind w:left="144"/>
              <w:rPr>
                <w:sz w:val="24"/>
                <w:szCs w:val="28"/>
              </w:rPr>
            </w:pPr>
            <w:r w:rsidRPr="00C1065B">
              <w:rPr>
                <w:sz w:val="24"/>
                <w:szCs w:val="28"/>
              </w:rPr>
              <w:t>Midi </w:t>
            </w:r>
          </w:p>
        </w:tc>
        <w:tc>
          <w:tcPr>
            <w:tcW w:w="2679" w:type="dxa"/>
            <w:vAlign w:val="center"/>
          </w:tcPr>
          <w:p w:rsidR="00E553D7" w:rsidRPr="00C1065B" w:rsidRDefault="00E553D7" w:rsidP="00FD05B7">
            <w:pPr>
              <w:autoSpaceDE w:val="0"/>
              <w:autoSpaceDN w:val="0"/>
              <w:adjustRightInd w:val="0"/>
              <w:ind w:left="144"/>
              <w:rPr>
                <w:sz w:val="24"/>
                <w:szCs w:val="28"/>
              </w:rPr>
            </w:pPr>
            <w:r w:rsidRPr="00C1065B">
              <w:rPr>
                <w:sz w:val="24"/>
                <w:szCs w:val="28"/>
              </w:rPr>
              <w:t>11h25 à 12h45</w:t>
            </w:r>
          </w:p>
        </w:tc>
        <w:tc>
          <w:tcPr>
            <w:tcW w:w="2770" w:type="dxa"/>
            <w:vAlign w:val="center"/>
          </w:tcPr>
          <w:p w:rsidR="00E553D7" w:rsidRPr="00C1065B" w:rsidRDefault="00E553D7" w:rsidP="00FD05B7">
            <w:pPr>
              <w:autoSpaceDE w:val="0"/>
              <w:autoSpaceDN w:val="0"/>
              <w:adjustRightInd w:val="0"/>
              <w:ind w:left="144"/>
              <w:rPr>
                <w:sz w:val="24"/>
                <w:szCs w:val="28"/>
              </w:rPr>
            </w:pPr>
            <w:r w:rsidRPr="00C1065B">
              <w:rPr>
                <w:sz w:val="24"/>
                <w:szCs w:val="28"/>
              </w:rPr>
              <w:t>11h35 à 12h45</w:t>
            </w:r>
          </w:p>
        </w:tc>
      </w:tr>
      <w:tr w:rsidR="00E553D7" w:rsidRPr="00C1065B" w:rsidTr="00FD05B7">
        <w:trPr>
          <w:trHeight w:val="234"/>
        </w:trPr>
        <w:tc>
          <w:tcPr>
            <w:tcW w:w="2561" w:type="dxa"/>
            <w:vAlign w:val="center"/>
          </w:tcPr>
          <w:p w:rsidR="00E553D7" w:rsidRPr="00C1065B" w:rsidRDefault="00E553D7" w:rsidP="00FD05B7">
            <w:pPr>
              <w:autoSpaceDE w:val="0"/>
              <w:autoSpaceDN w:val="0"/>
              <w:adjustRightInd w:val="0"/>
              <w:ind w:left="144"/>
              <w:rPr>
                <w:sz w:val="24"/>
                <w:szCs w:val="28"/>
              </w:rPr>
            </w:pPr>
            <w:r w:rsidRPr="00C1065B">
              <w:rPr>
                <w:sz w:val="24"/>
                <w:szCs w:val="28"/>
              </w:rPr>
              <w:t>Fin de journée</w:t>
            </w:r>
          </w:p>
        </w:tc>
        <w:tc>
          <w:tcPr>
            <w:tcW w:w="2679" w:type="dxa"/>
            <w:vAlign w:val="center"/>
          </w:tcPr>
          <w:p w:rsidR="00E553D7" w:rsidRPr="00C1065B" w:rsidRDefault="00E553D7" w:rsidP="00FD05B7">
            <w:pPr>
              <w:autoSpaceDE w:val="0"/>
              <w:autoSpaceDN w:val="0"/>
              <w:adjustRightInd w:val="0"/>
              <w:ind w:left="144"/>
              <w:rPr>
                <w:sz w:val="24"/>
                <w:szCs w:val="28"/>
              </w:rPr>
            </w:pPr>
            <w:r w:rsidRPr="00C1065B">
              <w:rPr>
                <w:sz w:val="24"/>
                <w:szCs w:val="28"/>
              </w:rPr>
              <w:t>14h17 à 17h30</w:t>
            </w:r>
          </w:p>
        </w:tc>
        <w:tc>
          <w:tcPr>
            <w:tcW w:w="2770" w:type="dxa"/>
            <w:vAlign w:val="center"/>
          </w:tcPr>
          <w:p w:rsidR="00E553D7" w:rsidRPr="00C1065B" w:rsidRDefault="00E553D7" w:rsidP="00FD05B7">
            <w:pPr>
              <w:autoSpaceDE w:val="0"/>
              <w:autoSpaceDN w:val="0"/>
              <w:adjustRightInd w:val="0"/>
              <w:ind w:left="144"/>
              <w:rPr>
                <w:sz w:val="24"/>
                <w:szCs w:val="28"/>
              </w:rPr>
            </w:pPr>
            <w:r w:rsidRPr="00C1065B">
              <w:rPr>
                <w:sz w:val="24"/>
                <w:szCs w:val="28"/>
              </w:rPr>
              <w:t>14h55 à 17h30</w:t>
            </w:r>
          </w:p>
        </w:tc>
      </w:tr>
    </w:tbl>
    <w:p w:rsidR="00564BA5" w:rsidRDefault="00564BA5" w:rsidP="00E553D7">
      <w:pPr>
        <w:spacing w:before="120" w:after="120"/>
        <w:rPr>
          <w:b/>
          <w:smallCaps/>
          <w:color w:val="0070C0"/>
          <w:sz w:val="28"/>
          <w:szCs w:val="28"/>
        </w:rPr>
      </w:pPr>
    </w:p>
    <w:p w:rsidR="00564BA5" w:rsidRDefault="00E553D7" w:rsidP="00564BA5">
      <w:pPr>
        <w:spacing w:before="120" w:after="120"/>
        <w:rPr>
          <w:b/>
          <w:smallCaps/>
          <w:sz w:val="24"/>
          <w:szCs w:val="28"/>
        </w:rPr>
      </w:pPr>
      <w:r w:rsidRPr="00E87EC2">
        <w:rPr>
          <w:b/>
          <w:smallCaps/>
          <w:color w:val="0070C0"/>
          <w:sz w:val="28"/>
          <w:szCs w:val="28"/>
        </w:rPr>
        <w:t xml:space="preserve">CALENDRIER </w:t>
      </w:r>
      <w:r w:rsidRPr="00803BE7">
        <w:rPr>
          <w:b/>
          <w:smallCaps/>
          <w:color w:val="0070C0"/>
          <w:sz w:val="28"/>
          <w:szCs w:val="28"/>
        </w:rPr>
        <w:t xml:space="preserve">SCOLAIRE </w:t>
      </w:r>
      <w:r w:rsidR="00457577" w:rsidRPr="00803BE7">
        <w:rPr>
          <w:b/>
          <w:smallCaps/>
          <w:color w:val="0070C0"/>
          <w:sz w:val="28"/>
          <w:szCs w:val="28"/>
        </w:rPr>
        <w:t xml:space="preserve"> </w:t>
      </w:r>
      <w:r w:rsidR="00EA74FA" w:rsidRPr="002240C1">
        <w:rPr>
          <w:b/>
          <w:smallCaps/>
          <w:color w:val="0070C0"/>
          <w:sz w:val="28"/>
          <w:szCs w:val="28"/>
          <w:shd w:val="clear" w:color="auto" w:fill="BFBFBF" w:themeFill="background1" w:themeFillShade="BF"/>
        </w:rPr>
        <w:t>2018-2019</w:t>
      </w:r>
    </w:p>
    <w:p w:rsidR="00E553D7" w:rsidRPr="006E1C86" w:rsidRDefault="00EA74FA" w:rsidP="00564BA5">
      <w:pPr>
        <w:spacing w:before="120" w:after="120"/>
        <w:rPr>
          <w:b/>
          <w:smallCaps/>
          <w:sz w:val="24"/>
          <w:szCs w:val="28"/>
        </w:rPr>
      </w:pPr>
      <w:r>
        <w:rPr>
          <w:b/>
          <w:smallCaps/>
          <w:noProof/>
          <w:sz w:val="24"/>
          <w:szCs w:val="28"/>
          <w:lang w:eastAsia="fr-CA"/>
        </w:rPr>
        <w:drawing>
          <wp:inline distT="0" distB="0" distL="0" distR="0">
            <wp:extent cx="5600700" cy="43148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7255.tmp"/>
                    <pic:cNvPicPr/>
                  </pic:nvPicPr>
                  <pic:blipFill rotWithShape="1">
                    <a:blip r:embed="rId24">
                      <a:extLst>
                        <a:ext uri="{28A0092B-C50C-407E-A947-70E740481C1C}">
                          <a14:useLocalDpi xmlns:a14="http://schemas.microsoft.com/office/drawing/2010/main" val="0"/>
                        </a:ext>
                      </a:extLst>
                    </a:blip>
                    <a:srcRect b="15485"/>
                    <a:stretch/>
                  </pic:blipFill>
                  <pic:spPr bwMode="auto">
                    <a:xfrm>
                      <a:off x="0" y="0"/>
                      <a:ext cx="5601482" cy="4315428"/>
                    </a:xfrm>
                    <a:prstGeom prst="rect">
                      <a:avLst/>
                    </a:prstGeom>
                    <a:ln>
                      <a:noFill/>
                    </a:ln>
                    <a:extLst>
                      <a:ext uri="{53640926-AAD7-44D8-BBD7-CCE9431645EC}">
                        <a14:shadowObscured xmlns:a14="http://schemas.microsoft.com/office/drawing/2010/main"/>
                      </a:ext>
                    </a:extLst>
                  </pic:spPr>
                </pic:pic>
              </a:graphicData>
            </a:graphic>
          </wp:inline>
        </w:drawing>
      </w:r>
    </w:p>
    <w:p w:rsidR="00564BA5" w:rsidRDefault="005637DD" w:rsidP="00E553D7">
      <w:pPr>
        <w:spacing w:after="0"/>
        <w:rPr>
          <w:b/>
          <w:bCs/>
          <w:i/>
          <w:iCs/>
          <w:sz w:val="28"/>
          <w:szCs w:val="28"/>
        </w:rPr>
      </w:pPr>
      <w:r w:rsidRPr="006E1C86">
        <w:rPr>
          <w:b/>
          <w:noProof/>
          <w:sz w:val="20"/>
          <w:lang w:eastAsia="fr-CA"/>
        </w:rPr>
        <mc:AlternateContent>
          <mc:Choice Requires="wps">
            <w:drawing>
              <wp:anchor distT="0" distB="0" distL="114300" distR="114300" simplePos="0" relativeHeight="251659776" behindDoc="0" locked="0" layoutInCell="1" allowOverlap="1" wp14:anchorId="74718EA9" wp14:editId="437AD6A4">
                <wp:simplePos x="0" y="0"/>
                <wp:positionH relativeFrom="column">
                  <wp:posOffset>466725</wp:posOffset>
                </wp:positionH>
                <wp:positionV relativeFrom="paragraph">
                  <wp:posOffset>121285</wp:posOffset>
                </wp:positionV>
                <wp:extent cx="1619250" cy="1403985"/>
                <wp:effectExtent l="0" t="0" r="0" b="0"/>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3985"/>
                        </a:xfrm>
                        <a:prstGeom prst="rect">
                          <a:avLst/>
                        </a:prstGeom>
                        <a:noFill/>
                        <a:ln w="9525">
                          <a:noFill/>
                          <a:miter lim="800000"/>
                          <a:headEnd/>
                          <a:tailEnd/>
                        </a:ln>
                      </wps:spPr>
                      <wps:txbx>
                        <w:txbxContent>
                          <w:p w:rsidR="00707080" w:rsidRPr="006E1C86" w:rsidRDefault="00707080" w:rsidP="00E553D7">
                            <w:pPr>
                              <w:rPr>
                                <w:b/>
                                <w:szCs w:val="28"/>
                              </w:rPr>
                            </w:pPr>
                            <w:r w:rsidRPr="009B0E8C">
                              <w:rPr>
                                <w:szCs w:val="28"/>
                              </w:rPr>
                              <w:t>Journées pédagogiques</w:t>
                            </w:r>
                            <w:r w:rsidRPr="006E1C86">
                              <w:rPr>
                                <w:b/>
                                <w:szCs w:val="28"/>
                              </w:rPr>
                              <w:t xml:space="preserve"> : </w:t>
                            </w:r>
                          </w:p>
                          <w:p w:rsidR="00707080" w:rsidRPr="006E1C86" w:rsidRDefault="00707080" w:rsidP="00E553D7">
                            <w:pPr>
                              <w:rPr>
                                <w:b/>
                                <w:szCs w:val="28"/>
                              </w:rPr>
                            </w:pPr>
                          </w:p>
                          <w:p w:rsidR="00707080" w:rsidRPr="009B0E8C" w:rsidRDefault="00707080" w:rsidP="00E553D7">
                            <w:r w:rsidRPr="009B0E8C">
                              <w:rPr>
                                <w:szCs w:val="28"/>
                              </w:rPr>
                              <w:t>Journées de congé</w:t>
                            </w:r>
                            <w:r w:rsidRPr="009B0E8C">
                              <w:rPr>
                                <w:smallCaps/>
                                <w:szCs w:val="28"/>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718EA9" id="Zone de texte 2" o:spid="_x0000_s1031" type="#_x0000_t202" style="position:absolute;margin-left:36.75pt;margin-top:9.55pt;width:127.5pt;height:11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" filled="f" stroked="f">
                <v:textbox style="mso-fit-shape-to-text:t">
                  <w:txbxContent>
                    <w:p w:rsidR="00707080" w:rsidRPr="006E1C86" w:rsidRDefault="00707080" w:rsidP="00E553D7">
                      <w:pPr>
                        <w:rPr>
                          <w:b/>
                          <w:szCs w:val="28"/>
                        </w:rPr>
                      </w:pPr>
                      <w:r w:rsidRPr="009B0E8C">
                        <w:rPr>
                          <w:szCs w:val="28"/>
                        </w:rPr>
                        <w:t>Journées pédagogiques</w:t>
                      </w:r>
                      <w:r w:rsidRPr="006E1C86">
                        <w:rPr>
                          <w:b/>
                          <w:szCs w:val="28"/>
                        </w:rPr>
                        <w:t xml:space="preserve"> : </w:t>
                      </w:r>
                    </w:p>
                    <w:p w:rsidR="00707080" w:rsidRPr="006E1C86" w:rsidRDefault="00707080" w:rsidP="00E553D7">
                      <w:pPr>
                        <w:rPr>
                          <w:b/>
                          <w:szCs w:val="28"/>
                        </w:rPr>
                      </w:pPr>
                    </w:p>
                    <w:p w:rsidR="00707080" w:rsidRPr="009B0E8C" w:rsidRDefault="00707080" w:rsidP="00E553D7">
                      <w:r w:rsidRPr="009B0E8C">
                        <w:rPr>
                          <w:szCs w:val="28"/>
                        </w:rPr>
                        <w:t>Journées de congé</w:t>
                      </w:r>
                      <w:r w:rsidRPr="009B0E8C">
                        <w:rPr>
                          <w:smallCaps/>
                          <w:szCs w:val="28"/>
                        </w:rPr>
                        <w:t> :</w:t>
                      </w:r>
                    </w:p>
                  </w:txbxContent>
                </v:textbox>
              </v:shape>
            </w:pict>
          </mc:Fallback>
        </mc:AlternateContent>
      </w:r>
      <w:r w:rsidRPr="00FE6AD1">
        <w:rPr>
          <w:noProof/>
          <w:sz w:val="24"/>
          <w:szCs w:val="24"/>
          <w:lang w:eastAsia="fr-CA"/>
        </w:rPr>
        <mc:AlternateContent>
          <mc:Choice Requires="wps">
            <w:drawing>
              <wp:anchor distT="45720" distB="45720" distL="114300" distR="114300" simplePos="0" relativeHeight="251661824" behindDoc="0" locked="0" layoutInCell="1" allowOverlap="1" wp14:anchorId="7119F847" wp14:editId="0C56AE83">
                <wp:simplePos x="0" y="0"/>
                <wp:positionH relativeFrom="column">
                  <wp:posOffset>3282315</wp:posOffset>
                </wp:positionH>
                <wp:positionV relativeFrom="paragraph">
                  <wp:posOffset>117475</wp:posOffset>
                </wp:positionV>
                <wp:extent cx="1800225" cy="1364615"/>
                <wp:effectExtent l="0" t="0" r="9525" b="69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64615"/>
                        </a:xfrm>
                        <a:prstGeom prst="rect">
                          <a:avLst/>
                        </a:prstGeom>
                        <a:solidFill>
                          <a:srgbClr val="FFFFFF"/>
                        </a:solidFill>
                        <a:ln w="9525">
                          <a:noFill/>
                          <a:miter lim="800000"/>
                          <a:headEnd/>
                          <a:tailEnd/>
                        </a:ln>
                      </wps:spPr>
                      <wps:txbx>
                        <w:txbxContent>
                          <w:p w:rsidR="00707080" w:rsidRPr="009B0E8C" w:rsidRDefault="00707080" w:rsidP="009B0E8C">
                            <w:pPr>
                              <w:spacing w:after="0"/>
                              <w:rPr>
                                <w:i/>
                              </w:rPr>
                            </w:pPr>
                            <w:r w:rsidRPr="009B0E8C">
                              <w:rPr>
                                <w:i/>
                              </w:rPr>
                              <w:t>Les services de garde sont fermés durant :</w:t>
                            </w:r>
                          </w:p>
                          <w:p w:rsidR="00707080" w:rsidRDefault="00707080" w:rsidP="00E553D7">
                            <w:pPr>
                              <w:pStyle w:val="Paragraphedeliste"/>
                              <w:numPr>
                                <w:ilvl w:val="0"/>
                                <w:numId w:val="46"/>
                              </w:numPr>
                              <w:spacing w:after="120"/>
                              <w:ind w:left="360"/>
                            </w:pPr>
                            <w:r w:rsidRPr="00FE6AD1">
                              <w:t>Les jours fériés;</w:t>
                            </w:r>
                          </w:p>
                          <w:p w:rsidR="00707080" w:rsidRDefault="00707080" w:rsidP="00E553D7">
                            <w:pPr>
                              <w:pStyle w:val="Paragraphedeliste"/>
                              <w:numPr>
                                <w:ilvl w:val="0"/>
                                <w:numId w:val="46"/>
                              </w:numPr>
                              <w:spacing w:after="120"/>
                              <w:ind w:left="360"/>
                            </w:pPr>
                            <w:r w:rsidRPr="00FE6AD1">
                              <w:t>La période des Fêtes;</w:t>
                            </w:r>
                          </w:p>
                          <w:p w:rsidR="00707080" w:rsidRDefault="00707080" w:rsidP="00E553D7">
                            <w:pPr>
                              <w:pStyle w:val="Paragraphedeliste"/>
                              <w:numPr>
                                <w:ilvl w:val="0"/>
                                <w:numId w:val="46"/>
                              </w:numPr>
                              <w:spacing w:after="120"/>
                              <w:ind w:left="360"/>
                            </w:pPr>
                            <w:r w:rsidRPr="00FE6AD1">
                              <w:t>La semaine de relâche;</w:t>
                            </w:r>
                          </w:p>
                          <w:p w:rsidR="00707080" w:rsidRPr="00FE6AD1" w:rsidRDefault="00707080" w:rsidP="00E553D7">
                            <w:pPr>
                              <w:pStyle w:val="Paragraphedeliste"/>
                              <w:numPr>
                                <w:ilvl w:val="0"/>
                                <w:numId w:val="46"/>
                              </w:numPr>
                              <w:spacing w:after="120"/>
                              <w:ind w:left="360"/>
                            </w:pPr>
                            <w:r w:rsidRPr="00FE6AD1">
                              <w:t>La période estivale.</w:t>
                            </w:r>
                          </w:p>
                          <w:p w:rsidR="00707080" w:rsidRDefault="00707080" w:rsidP="00E553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9F847" id="_x0000_s1032" type="#_x0000_t202" style="position:absolute;margin-left:258.45pt;margin-top:9.25pt;width:141.75pt;height:107.4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" stroked="f">
                <v:textbox>
                  <w:txbxContent>
                    <w:p w:rsidR="00707080" w:rsidRPr="009B0E8C" w:rsidRDefault="00707080" w:rsidP="009B0E8C">
                      <w:pPr>
                        <w:spacing w:after="0"/>
                        <w:rPr>
                          <w:i/>
                        </w:rPr>
                      </w:pPr>
                      <w:r w:rsidRPr="009B0E8C">
                        <w:rPr>
                          <w:i/>
                        </w:rPr>
                        <w:t>Les services de garde sont fermés durant :</w:t>
                      </w:r>
                    </w:p>
                    <w:p w:rsidR="00707080" w:rsidRDefault="00707080" w:rsidP="00E553D7">
                      <w:pPr>
                        <w:pStyle w:val="Paragraphedeliste"/>
                        <w:numPr>
                          <w:ilvl w:val="0"/>
                          <w:numId w:val="46"/>
                        </w:numPr>
                        <w:spacing w:after="120"/>
                        <w:ind w:left="360"/>
                      </w:pPr>
                      <w:r w:rsidRPr="00FE6AD1">
                        <w:t>Les jours fériés;</w:t>
                      </w:r>
                    </w:p>
                    <w:p w:rsidR="00707080" w:rsidRDefault="00707080" w:rsidP="00E553D7">
                      <w:pPr>
                        <w:pStyle w:val="Paragraphedeliste"/>
                        <w:numPr>
                          <w:ilvl w:val="0"/>
                          <w:numId w:val="46"/>
                        </w:numPr>
                        <w:spacing w:after="120"/>
                        <w:ind w:left="360"/>
                      </w:pPr>
                      <w:r w:rsidRPr="00FE6AD1">
                        <w:t>La période des Fêtes;</w:t>
                      </w:r>
                    </w:p>
                    <w:p w:rsidR="00707080" w:rsidRDefault="00707080" w:rsidP="00E553D7">
                      <w:pPr>
                        <w:pStyle w:val="Paragraphedeliste"/>
                        <w:numPr>
                          <w:ilvl w:val="0"/>
                          <w:numId w:val="46"/>
                        </w:numPr>
                        <w:spacing w:after="120"/>
                        <w:ind w:left="360"/>
                      </w:pPr>
                      <w:r w:rsidRPr="00FE6AD1">
                        <w:t>La semaine de relâche;</w:t>
                      </w:r>
                    </w:p>
                    <w:p w:rsidR="00707080" w:rsidRPr="00FE6AD1" w:rsidRDefault="00707080" w:rsidP="00E553D7">
                      <w:pPr>
                        <w:pStyle w:val="Paragraphedeliste"/>
                        <w:numPr>
                          <w:ilvl w:val="0"/>
                          <w:numId w:val="46"/>
                        </w:numPr>
                        <w:spacing w:after="120"/>
                        <w:ind w:left="360"/>
                      </w:pPr>
                      <w:r w:rsidRPr="00FE6AD1">
                        <w:t>La période estivale.</w:t>
                      </w:r>
                    </w:p>
                    <w:p w:rsidR="00707080" w:rsidRDefault="00707080" w:rsidP="00E553D7"/>
                  </w:txbxContent>
                </v:textbox>
                <w10:wrap type="square"/>
              </v:shape>
            </w:pict>
          </mc:Fallback>
        </mc:AlternateContent>
      </w:r>
    </w:p>
    <w:p w:rsidR="00564BA5" w:rsidRDefault="00564BA5" w:rsidP="00E553D7">
      <w:pPr>
        <w:spacing w:after="0"/>
        <w:rPr>
          <w:b/>
          <w:bCs/>
          <w:i/>
          <w:iCs/>
          <w:sz w:val="28"/>
          <w:szCs w:val="28"/>
        </w:rPr>
      </w:pPr>
      <w:r w:rsidRPr="006E1C86">
        <w:rPr>
          <w:b/>
          <w:noProof/>
          <w:sz w:val="20"/>
          <w:szCs w:val="28"/>
          <w:lang w:eastAsia="fr-CA"/>
        </w:rPr>
        <mc:AlternateContent>
          <mc:Choice Requires="wps">
            <w:drawing>
              <wp:anchor distT="0" distB="0" distL="114300" distR="114300" simplePos="0" relativeHeight="251660800" behindDoc="0" locked="0" layoutInCell="1" allowOverlap="1" wp14:anchorId="13F77DA6" wp14:editId="189C12F6">
                <wp:simplePos x="0" y="0"/>
                <wp:positionH relativeFrom="column">
                  <wp:posOffset>1007110</wp:posOffset>
                </wp:positionH>
                <wp:positionV relativeFrom="paragraph">
                  <wp:posOffset>176530</wp:posOffset>
                </wp:positionV>
                <wp:extent cx="359410" cy="2514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359410" cy="25146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0D0D" id="Rectangle 9" o:spid="_x0000_s1026" style="position:absolute;margin-left:79.3pt;margin-top:13.9pt;width:28.3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" filled="f" strokecolor="#4f81bd [3204]" strokeweight="2pt"/>
            </w:pict>
          </mc:Fallback>
        </mc:AlternateContent>
      </w:r>
    </w:p>
    <w:p w:rsidR="00564BA5" w:rsidRDefault="00564BA5" w:rsidP="00E553D7">
      <w:pPr>
        <w:spacing w:after="0"/>
        <w:rPr>
          <w:b/>
          <w:bCs/>
          <w:i/>
          <w:iCs/>
          <w:sz w:val="28"/>
          <w:szCs w:val="28"/>
        </w:rPr>
      </w:pPr>
    </w:p>
    <w:p w:rsidR="00564BA5" w:rsidRDefault="00564BA5" w:rsidP="00E553D7">
      <w:pPr>
        <w:spacing w:after="0"/>
        <w:rPr>
          <w:b/>
          <w:bCs/>
          <w:i/>
          <w:iCs/>
          <w:sz w:val="28"/>
          <w:szCs w:val="28"/>
        </w:rPr>
      </w:pPr>
    </w:p>
    <w:p w:rsidR="00564BA5" w:rsidRDefault="00564BA5" w:rsidP="00E553D7">
      <w:pPr>
        <w:spacing w:after="0"/>
        <w:rPr>
          <w:b/>
          <w:bCs/>
          <w:i/>
          <w:iCs/>
          <w:sz w:val="28"/>
          <w:szCs w:val="28"/>
        </w:rPr>
      </w:pPr>
      <w:r>
        <w:rPr>
          <w:b/>
          <w:smallCaps/>
          <w:noProof/>
          <w:color w:val="0070C0"/>
          <w:sz w:val="28"/>
          <w:szCs w:val="28"/>
          <w:lang w:eastAsia="fr-CA"/>
        </w:rPr>
        <mc:AlternateContent>
          <mc:Choice Requires="wps">
            <w:drawing>
              <wp:anchor distT="0" distB="0" distL="114300" distR="114300" simplePos="0" relativeHeight="251658752" behindDoc="0" locked="0" layoutInCell="1" allowOverlap="1" wp14:anchorId="5CB931AE" wp14:editId="47B3C25E">
                <wp:simplePos x="0" y="0"/>
                <wp:positionH relativeFrom="column">
                  <wp:posOffset>1007110</wp:posOffset>
                </wp:positionH>
                <wp:positionV relativeFrom="paragraph">
                  <wp:posOffset>108585</wp:posOffset>
                </wp:positionV>
                <wp:extent cx="359410" cy="251460"/>
                <wp:effectExtent l="0" t="0" r="21590" b="15240"/>
                <wp:wrapNone/>
                <wp:docPr id="8" name="Ellipse 8"/>
                <wp:cNvGraphicFramePr/>
                <a:graphic xmlns:a="http://schemas.openxmlformats.org/drawingml/2006/main">
                  <a:graphicData uri="http://schemas.microsoft.com/office/word/2010/wordprocessingShape">
                    <wps:wsp>
                      <wps:cNvSpPr/>
                      <wps:spPr>
                        <a:xfrm>
                          <a:off x="0" y="0"/>
                          <a:ext cx="359410" cy="25146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2D57A" id="Ellipse 8" o:spid="_x0000_s1026" style="position:absolute;margin-left:79.3pt;margin-top:8.55pt;width:28.3pt;height:1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" filled="f" strokecolor="#243f60 [1604]" strokeweight="2pt"/>
            </w:pict>
          </mc:Fallback>
        </mc:AlternateContent>
      </w:r>
    </w:p>
    <w:p w:rsidR="00E553D7" w:rsidRDefault="00E553D7" w:rsidP="00E553D7">
      <w:pPr>
        <w:spacing w:after="0"/>
        <w:rPr>
          <w:b/>
          <w:bCs/>
          <w:i/>
          <w:iCs/>
          <w:sz w:val="28"/>
          <w:szCs w:val="28"/>
        </w:rPr>
      </w:pPr>
    </w:p>
    <w:p w:rsidR="00E553D7" w:rsidRDefault="00E553D7" w:rsidP="00E553D7">
      <w:pPr>
        <w:spacing w:after="0"/>
        <w:rPr>
          <w:b/>
          <w:bCs/>
          <w:i/>
          <w:iCs/>
          <w:sz w:val="28"/>
          <w:szCs w:val="28"/>
        </w:rPr>
      </w:pPr>
    </w:p>
    <w:p w:rsidR="009D354E" w:rsidRDefault="009D354E">
      <w:pPr>
        <w:rPr>
          <w:b/>
          <w:bCs/>
          <w:i/>
          <w:iCs/>
          <w:sz w:val="28"/>
          <w:szCs w:val="28"/>
        </w:rPr>
      </w:pPr>
      <w:r>
        <w:rPr>
          <w:b/>
          <w:bCs/>
          <w:i/>
          <w:iCs/>
          <w:sz w:val="28"/>
          <w:szCs w:val="28"/>
        </w:rPr>
        <w:br w:type="page"/>
      </w:r>
    </w:p>
    <w:p w:rsidR="00564BA5" w:rsidRPr="00C03DF5" w:rsidRDefault="009D354E" w:rsidP="00E553D7">
      <w:pPr>
        <w:spacing w:after="0"/>
        <w:rPr>
          <w:b/>
          <w:bCs/>
          <w:i/>
          <w:iCs/>
          <w:sz w:val="28"/>
          <w:szCs w:val="28"/>
        </w:rPr>
      </w:pPr>
      <w:r w:rsidRPr="00E23D94">
        <w:rPr>
          <w:b/>
          <w:noProof/>
          <w:szCs w:val="18"/>
          <w:lang w:eastAsia="fr-CA"/>
        </w:rPr>
        <w:lastRenderedPageBreak/>
        <mc:AlternateContent>
          <mc:Choice Requires="wps">
            <w:drawing>
              <wp:anchor distT="0" distB="0" distL="114300" distR="114300" simplePos="0" relativeHeight="251662848" behindDoc="0" locked="0" layoutInCell="1" allowOverlap="1" wp14:anchorId="0FD93636" wp14:editId="1B016580">
                <wp:simplePos x="0" y="0"/>
                <wp:positionH relativeFrom="margin">
                  <wp:posOffset>1914525</wp:posOffset>
                </wp:positionH>
                <wp:positionV relativeFrom="paragraph">
                  <wp:posOffset>1905</wp:posOffset>
                </wp:positionV>
                <wp:extent cx="2781300" cy="647700"/>
                <wp:effectExtent l="76200" t="0" r="0" b="76200"/>
                <wp:wrapNone/>
                <wp:docPr id="18" name="Zone de texte 18"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647700"/>
                        </a:xfrm>
                        <a:prstGeom prst="rect">
                          <a:avLst/>
                        </a:prstGeom>
                        <a:blipFill dpi="0" rotWithShape="1">
                          <a:blip r:embed="rId21"/>
                          <a:srcRect/>
                          <a:tile tx="0" ty="0" sx="100000" sy="100000" flip="none" algn="tl"/>
                        </a:blipFill>
                        <a:ln>
                          <a:noFill/>
                        </a:ln>
                        <a:effectLst>
                          <a:outerShdw dist="107763" dir="81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07080" w:rsidRDefault="00707080" w:rsidP="009D354E">
                            <w:pPr>
                              <w:pStyle w:val="Titreannexe"/>
                              <w:jc w:val="center"/>
                              <w:rPr>
                                <w:rFonts w:asciiTheme="minorHAnsi" w:hAnsiTheme="minorHAnsi"/>
                                <w:sz w:val="28"/>
                              </w:rPr>
                            </w:pPr>
                            <w:r>
                              <w:rPr>
                                <w:rFonts w:asciiTheme="minorHAnsi" w:hAnsiTheme="minorHAnsi"/>
                                <w:sz w:val="28"/>
                              </w:rPr>
                              <w:t>TABLEAU SYNTHÈSE</w:t>
                            </w:r>
                          </w:p>
                          <w:p w:rsidR="00707080" w:rsidRPr="00E44A0C" w:rsidRDefault="00707080" w:rsidP="009D354E">
                            <w:pPr>
                              <w:pStyle w:val="Titreannexe"/>
                              <w:jc w:val="center"/>
                              <w:rPr>
                                <w:rFonts w:asciiTheme="minorHAnsi" w:hAnsiTheme="minorHAnsi"/>
                                <w:sz w:val="14"/>
                              </w:rPr>
                            </w:pPr>
                          </w:p>
                          <w:p w:rsidR="00707080" w:rsidRPr="007C68F0" w:rsidRDefault="00707080" w:rsidP="009D354E">
                            <w:pPr>
                              <w:pStyle w:val="Titreannexe"/>
                              <w:jc w:val="center"/>
                              <w:rPr>
                                <w:rFonts w:asciiTheme="minorHAnsi" w:hAnsiTheme="minorHAnsi"/>
                                <w:sz w:val="28"/>
                              </w:rPr>
                            </w:pPr>
                            <w:r>
                              <w:rPr>
                                <w:rFonts w:asciiTheme="minorHAnsi" w:hAnsiTheme="minorHAnsi"/>
                                <w:sz w:val="28"/>
                              </w:rPr>
                              <w:t>FRAIS DU SERVICE DE GARDE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93636" id="Zone de texte 18" o:spid="_x0000_s1033" type="#_x0000_t202" alt="Papier journal" style="position:absolute;margin-left:150.75pt;margin-top:.15pt;width:219pt;height:5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" stroked="f">
                <v:fill r:id="rId22" o:title="Papier journal" recolor="t" rotate="t" type="tile"/>
                <v:shadow on="t" opacity=".5" offset="-6pt,6pt"/>
                <v:textbox>
                  <w:txbxContent>
                    <w:p w:rsidR="00707080" w:rsidRDefault="00707080" w:rsidP="009D354E">
                      <w:pPr>
                        <w:pStyle w:val="Titreannexe"/>
                        <w:jc w:val="center"/>
                        <w:rPr>
                          <w:rFonts w:asciiTheme="minorHAnsi" w:hAnsiTheme="minorHAnsi"/>
                          <w:sz w:val="28"/>
                        </w:rPr>
                      </w:pPr>
                      <w:r>
                        <w:rPr>
                          <w:rFonts w:asciiTheme="minorHAnsi" w:hAnsiTheme="minorHAnsi"/>
                          <w:sz w:val="28"/>
                        </w:rPr>
                        <w:t>TABLEAU SYNTHÈSE</w:t>
                      </w:r>
                    </w:p>
                    <w:p w:rsidR="00707080" w:rsidRPr="00E44A0C" w:rsidRDefault="00707080" w:rsidP="009D354E">
                      <w:pPr>
                        <w:pStyle w:val="Titreannexe"/>
                        <w:jc w:val="center"/>
                        <w:rPr>
                          <w:rFonts w:asciiTheme="minorHAnsi" w:hAnsiTheme="minorHAnsi"/>
                          <w:sz w:val="14"/>
                        </w:rPr>
                      </w:pPr>
                    </w:p>
                    <w:p w:rsidR="00707080" w:rsidRPr="007C68F0" w:rsidRDefault="00707080" w:rsidP="009D354E">
                      <w:pPr>
                        <w:pStyle w:val="Titreannexe"/>
                        <w:jc w:val="center"/>
                        <w:rPr>
                          <w:rFonts w:asciiTheme="minorHAnsi" w:hAnsiTheme="minorHAnsi"/>
                          <w:sz w:val="28"/>
                        </w:rPr>
                      </w:pPr>
                      <w:r>
                        <w:rPr>
                          <w:rFonts w:asciiTheme="minorHAnsi" w:hAnsiTheme="minorHAnsi"/>
                          <w:sz w:val="28"/>
                        </w:rPr>
                        <w:t>FRAIS DU SERVICE DE GARDE</w:t>
                      </w:r>
                    </w:p>
                  </w:txbxContent>
                </v:textbox>
                <w10:wrap anchorx="margin"/>
              </v:shape>
            </w:pict>
          </mc:Fallback>
        </mc:AlternateContent>
      </w:r>
    </w:p>
    <w:p w:rsidR="00E553D7" w:rsidRPr="00C03DF5" w:rsidRDefault="00E553D7" w:rsidP="00E553D7">
      <w:pPr>
        <w:spacing w:after="0"/>
        <w:rPr>
          <w:b/>
          <w:bCs/>
          <w:i/>
          <w:iCs/>
          <w:sz w:val="28"/>
          <w:szCs w:val="28"/>
        </w:rPr>
      </w:pPr>
    </w:p>
    <w:p w:rsidR="00E553D7" w:rsidRPr="00C03DF5" w:rsidRDefault="00E553D7" w:rsidP="00E553D7">
      <w:pPr>
        <w:spacing w:after="0"/>
        <w:rPr>
          <w:b/>
          <w:bCs/>
          <w:i/>
          <w:iCs/>
          <w:sz w:val="28"/>
          <w:szCs w:val="28"/>
        </w:rPr>
      </w:pPr>
    </w:p>
    <w:tbl>
      <w:tblPr>
        <w:tblStyle w:val="Grilledutableau"/>
        <w:tblW w:w="0" w:type="auto"/>
        <w:tblLook w:val="04A0" w:firstRow="1" w:lastRow="0" w:firstColumn="1" w:lastColumn="0" w:noHBand="0" w:noVBand="1"/>
      </w:tblPr>
      <w:tblGrid>
        <w:gridCol w:w="5211"/>
        <w:gridCol w:w="5729"/>
      </w:tblGrid>
      <w:tr w:rsidR="00E553D7" w:rsidRPr="00830F39" w:rsidTr="00CA67B8">
        <w:trPr>
          <w:trHeight w:val="567"/>
        </w:trPr>
        <w:tc>
          <w:tcPr>
            <w:tcW w:w="10940" w:type="dxa"/>
            <w:gridSpan w:val="2"/>
            <w:vAlign w:val="center"/>
          </w:tcPr>
          <w:p w:rsidR="00E553D7" w:rsidRPr="00830F39" w:rsidRDefault="00E553D7" w:rsidP="00CA67B8">
            <w:pPr>
              <w:jc w:val="center"/>
              <w:rPr>
                <w:b/>
                <w:bCs/>
                <w:iCs/>
                <w:color w:val="0070C0"/>
                <w:sz w:val="24"/>
                <w:szCs w:val="24"/>
              </w:rPr>
            </w:pPr>
            <w:r w:rsidRPr="00830F39">
              <w:rPr>
                <w:b/>
                <w:bCs/>
                <w:iCs/>
                <w:color w:val="0070C0"/>
                <w:sz w:val="24"/>
                <w:szCs w:val="24"/>
              </w:rPr>
              <w:t>FRAIS RELIÉS À LA GARDE</w:t>
            </w:r>
          </w:p>
        </w:tc>
      </w:tr>
      <w:tr w:rsidR="00E553D7" w:rsidRPr="00830F39" w:rsidTr="00CA67B8">
        <w:trPr>
          <w:trHeight w:val="576"/>
        </w:trPr>
        <w:tc>
          <w:tcPr>
            <w:tcW w:w="5211" w:type="dxa"/>
            <w:vAlign w:val="center"/>
          </w:tcPr>
          <w:p w:rsidR="00E553D7" w:rsidRPr="00830F39" w:rsidRDefault="00E553D7" w:rsidP="009575F3">
            <w:pPr>
              <w:autoSpaceDE w:val="0"/>
              <w:autoSpaceDN w:val="0"/>
              <w:adjustRightInd w:val="0"/>
              <w:rPr>
                <w:rFonts w:cs="Times New Roman"/>
                <w:bCs/>
                <w:sz w:val="24"/>
                <w:szCs w:val="24"/>
              </w:rPr>
            </w:pPr>
            <w:r w:rsidRPr="00830F39">
              <w:rPr>
                <w:rFonts w:cs="Times New Roman"/>
                <w:bCs/>
                <w:sz w:val="24"/>
                <w:szCs w:val="24"/>
              </w:rPr>
              <w:t xml:space="preserve">Statut régulier </w:t>
            </w:r>
            <w:r w:rsidR="009575F3">
              <w:rPr>
                <w:rFonts w:cs="Times New Roman"/>
                <w:bCs/>
                <w:sz w:val="24"/>
                <w:szCs w:val="24"/>
              </w:rPr>
              <w:t>cout</w:t>
            </w:r>
            <w:r w:rsidRPr="00830F39">
              <w:rPr>
                <w:rFonts w:cs="Times New Roman"/>
                <w:bCs/>
                <w:sz w:val="24"/>
                <w:szCs w:val="24"/>
              </w:rPr>
              <w:t xml:space="preserve"> par jour de calendrier scolaire</w:t>
            </w:r>
          </w:p>
        </w:tc>
        <w:tc>
          <w:tcPr>
            <w:tcW w:w="5729" w:type="dxa"/>
            <w:vAlign w:val="center"/>
          </w:tcPr>
          <w:p w:rsidR="00E553D7" w:rsidRPr="0081742C" w:rsidRDefault="00FB16FB" w:rsidP="00FB16FB">
            <w:pPr>
              <w:autoSpaceDE w:val="0"/>
              <w:autoSpaceDN w:val="0"/>
              <w:adjustRightInd w:val="0"/>
              <w:rPr>
                <w:rFonts w:cs="Times New Roman"/>
                <w:b/>
                <w:bCs/>
                <w:sz w:val="24"/>
                <w:szCs w:val="24"/>
              </w:rPr>
            </w:pPr>
            <w:r w:rsidRPr="002240C1">
              <w:rPr>
                <w:rFonts w:cs="Times New Roman"/>
                <w:b/>
                <w:bCs/>
                <w:sz w:val="24"/>
                <w:szCs w:val="24"/>
                <w:shd w:val="clear" w:color="auto" w:fill="BFBFBF" w:themeFill="background1" w:themeFillShade="BF"/>
              </w:rPr>
              <w:t>8</w:t>
            </w:r>
            <w:r w:rsidR="00807738" w:rsidRPr="002240C1">
              <w:rPr>
                <w:rFonts w:cs="Times New Roman"/>
                <w:b/>
                <w:bCs/>
                <w:sz w:val="24"/>
                <w:szCs w:val="24"/>
                <w:shd w:val="clear" w:color="auto" w:fill="BFBFBF" w:themeFill="background1" w:themeFillShade="BF"/>
              </w:rPr>
              <w:t>,20</w:t>
            </w:r>
            <w:r w:rsidR="00581079" w:rsidRPr="0081742C">
              <w:rPr>
                <w:rFonts w:cs="Times New Roman"/>
                <w:b/>
                <w:bCs/>
                <w:sz w:val="24"/>
                <w:szCs w:val="24"/>
              </w:rPr>
              <w:t> </w:t>
            </w:r>
            <w:r w:rsidR="00E553D7" w:rsidRPr="0081742C">
              <w:rPr>
                <w:rFonts w:cs="Times New Roman"/>
                <w:b/>
                <w:bCs/>
                <w:sz w:val="24"/>
                <w:szCs w:val="24"/>
              </w:rPr>
              <w:t>$</w:t>
            </w:r>
          </w:p>
        </w:tc>
      </w:tr>
      <w:tr w:rsidR="00E553D7" w:rsidRPr="00830F39" w:rsidTr="00CA67B8">
        <w:trPr>
          <w:trHeight w:val="576"/>
        </w:trPr>
        <w:tc>
          <w:tcPr>
            <w:tcW w:w="5211" w:type="dxa"/>
            <w:vAlign w:val="center"/>
          </w:tcPr>
          <w:p w:rsidR="00E553D7" w:rsidRPr="00830F39" w:rsidRDefault="00E553D7" w:rsidP="00CA67B8">
            <w:pPr>
              <w:autoSpaceDE w:val="0"/>
              <w:autoSpaceDN w:val="0"/>
              <w:adjustRightInd w:val="0"/>
              <w:rPr>
                <w:rFonts w:cs="Times New Roman"/>
                <w:bCs/>
                <w:sz w:val="24"/>
                <w:szCs w:val="24"/>
              </w:rPr>
            </w:pPr>
            <w:r w:rsidRPr="00830F39">
              <w:rPr>
                <w:rFonts w:cs="Times New Roman"/>
                <w:bCs/>
                <w:sz w:val="24"/>
                <w:szCs w:val="24"/>
              </w:rPr>
              <w:t xml:space="preserve">Statut </w:t>
            </w:r>
            <w:r w:rsidR="00803BE7">
              <w:rPr>
                <w:rFonts w:cs="Times New Roman"/>
                <w:bCs/>
                <w:sz w:val="24"/>
                <w:szCs w:val="24"/>
              </w:rPr>
              <w:t>régulier coût par</w:t>
            </w:r>
            <w:r w:rsidR="006E4A29">
              <w:rPr>
                <w:rFonts w:cs="Times New Roman"/>
                <w:bCs/>
                <w:sz w:val="24"/>
                <w:szCs w:val="24"/>
              </w:rPr>
              <w:t xml:space="preserve"> j</w:t>
            </w:r>
            <w:r w:rsidRPr="00830F39">
              <w:rPr>
                <w:rFonts w:cs="Times New Roman"/>
                <w:bCs/>
                <w:sz w:val="24"/>
                <w:szCs w:val="24"/>
              </w:rPr>
              <w:t>ournée pédagogique</w:t>
            </w:r>
          </w:p>
        </w:tc>
        <w:tc>
          <w:tcPr>
            <w:tcW w:w="5729" w:type="dxa"/>
            <w:vAlign w:val="center"/>
          </w:tcPr>
          <w:p w:rsidR="00E553D7" w:rsidRPr="0081742C" w:rsidRDefault="00FB16FB" w:rsidP="00FB16FB">
            <w:pPr>
              <w:autoSpaceDE w:val="0"/>
              <w:autoSpaceDN w:val="0"/>
              <w:adjustRightInd w:val="0"/>
              <w:rPr>
                <w:rFonts w:cs="Times New Roman"/>
                <w:bCs/>
                <w:sz w:val="24"/>
                <w:szCs w:val="24"/>
              </w:rPr>
            </w:pPr>
            <w:r w:rsidRPr="002240C1">
              <w:rPr>
                <w:rFonts w:cs="Times New Roman"/>
                <w:b/>
                <w:bCs/>
                <w:sz w:val="24"/>
                <w:szCs w:val="24"/>
                <w:shd w:val="clear" w:color="auto" w:fill="BFBFBF" w:themeFill="background1" w:themeFillShade="BF"/>
              </w:rPr>
              <w:t>10</w:t>
            </w:r>
            <w:r w:rsidR="00807738" w:rsidRPr="002240C1">
              <w:rPr>
                <w:rFonts w:cs="Times New Roman"/>
                <w:b/>
                <w:bCs/>
                <w:sz w:val="24"/>
                <w:szCs w:val="24"/>
                <w:shd w:val="clear" w:color="auto" w:fill="BFBFBF" w:themeFill="background1" w:themeFillShade="BF"/>
              </w:rPr>
              <w:t>,2</w:t>
            </w:r>
            <w:r w:rsidR="00620B74" w:rsidRPr="002240C1">
              <w:rPr>
                <w:rFonts w:cs="Times New Roman"/>
                <w:b/>
                <w:bCs/>
                <w:sz w:val="24"/>
                <w:szCs w:val="24"/>
                <w:shd w:val="clear" w:color="auto" w:fill="BFBFBF" w:themeFill="background1" w:themeFillShade="BF"/>
              </w:rPr>
              <w:t>5</w:t>
            </w:r>
            <w:r w:rsidR="00581079" w:rsidRPr="0081742C">
              <w:rPr>
                <w:rFonts w:cs="Times New Roman"/>
                <w:b/>
                <w:bCs/>
                <w:sz w:val="24"/>
                <w:szCs w:val="24"/>
              </w:rPr>
              <w:t> $ + 7 </w:t>
            </w:r>
            <w:r w:rsidR="00E553D7" w:rsidRPr="0081742C">
              <w:rPr>
                <w:rFonts w:cs="Times New Roman"/>
                <w:b/>
                <w:bCs/>
                <w:sz w:val="24"/>
                <w:szCs w:val="24"/>
              </w:rPr>
              <w:t>$</w:t>
            </w:r>
            <w:r w:rsidR="00E553D7" w:rsidRPr="0081742C">
              <w:rPr>
                <w:rFonts w:cs="Times New Roman"/>
                <w:bCs/>
                <w:sz w:val="24"/>
                <w:szCs w:val="24"/>
              </w:rPr>
              <w:t xml:space="preserve"> pour des activités spéciales </w:t>
            </w:r>
          </w:p>
        </w:tc>
      </w:tr>
      <w:tr w:rsidR="00E553D7" w:rsidRPr="00830F39" w:rsidTr="00CA67B8">
        <w:tc>
          <w:tcPr>
            <w:tcW w:w="5211" w:type="dxa"/>
            <w:vAlign w:val="center"/>
          </w:tcPr>
          <w:p w:rsidR="00E553D7" w:rsidRPr="003109FA" w:rsidRDefault="00E553D7" w:rsidP="009575F3">
            <w:pPr>
              <w:autoSpaceDE w:val="0"/>
              <w:autoSpaceDN w:val="0"/>
              <w:adjustRightInd w:val="0"/>
              <w:rPr>
                <w:rFonts w:cs="Times New Roman"/>
                <w:bCs/>
                <w:sz w:val="24"/>
                <w:szCs w:val="24"/>
              </w:rPr>
            </w:pPr>
            <w:r w:rsidRPr="00830F39">
              <w:rPr>
                <w:rFonts w:cs="Times New Roman"/>
                <w:bCs/>
                <w:sz w:val="24"/>
                <w:szCs w:val="24"/>
              </w:rPr>
              <w:t xml:space="preserve">Statut sporadique </w:t>
            </w:r>
            <w:r w:rsidR="009575F3">
              <w:rPr>
                <w:rFonts w:cs="Times New Roman"/>
                <w:bCs/>
                <w:sz w:val="24"/>
                <w:szCs w:val="24"/>
              </w:rPr>
              <w:t>cout</w:t>
            </w:r>
            <w:r w:rsidRPr="00830F39">
              <w:rPr>
                <w:rFonts w:cs="Times New Roman"/>
                <w:bCs/>
                <w:sz w:val="24"/>
                <w:szCs w:val="24"/>
              </w:rPr>
              <w:t xml:space="preserve"> par jour de calendrier scolaire</w:t>
            </w:r>
            <w:r>
              <w:rPr>
                <w:rFonts w:cs="Times New Roman"/>
                <w:bCs/>
                <w:sz w:val="24"/>
                <w:szCs w:val="24"/>
              </w:rPr>
              <w:t xml:space="preserve">  </w:t>
            </w:r>
            <w:r w:rsidR="00581079">
              <w:rPr>
                <w:rFonts w:cs="Times New Roman"/>
                <w:bCs/>
                <w:sz w:val="24"/>
                <w:szCs w:val="24"/>
              </w:rPr>
              <w:t>(5 </w:t>
            </w:r>
            <w:r w:rsidRPr="00830F39">
              <w:rPr>
                <w:rFonts w:cs="Times New Roman"/>
                <w:bCs/>
                <w:sz w:val="24"/>
                <w:szCs w:val="24"/>
              </w:rPr>
              <w:t>heures maximum)</w:t>
            </w:r>
          </w:p>
        </w:tc>
        <w:tc>
          <w:tcPr>
            <w:tcW w:w="5729" w:type="dxa"/>
            <w:vAlign w:val="center"/>
          </w:tcPr>
          <w:p w:rsidR="00E553D7" w:rsidRPr="00803BE7" w:rsidRDefault="00E553D7" w:rsidP="00025F87">
            <w:pPr>
              <w:spacing w:before="120"/>
              <w:rPr>
                <w:rFonts w:cstheme="minorHAnsi"/>
                <w:sz w:val="24"/>
                <w:szCs w:val="24"/>
              </w:rPr>
            </w:pPr>
            <w:r w:rsidRPr="00803BE7">
              <w:rPr>
                <w:rFonts w:cstheme="minorHAnsi"/>
                <w:b/>
                <w:sz w:val="24"/>
                <w:szCs w:val="24"/>
              </w:rPr>
              <w:t>Matin :</w:t>
            </w:r>
            <w:r w:rsidR="00025F87" w:rsidRPr="00803BE7">
              <w:rPr>
                <w:rFonts w:cstheme="minorHAnsi"/>
                <w:sz w:val="24"/>
                <w:szCs w:val="24"/>
              </w:rPr>
              <w:t xml:space="preserve"> </w:t>
            </w:r>
            <w:r w:rsidR="00581079">
              <w:rPr>
                <w:rFonts w:cstheme="minorHAnsi"/>
                <w:sz w:val="24"/>
                <w:szCs w:val="24"/>
              </w:rPr>
              <w:t>5 </w:t>
            </w:r>
            <w:r w:rsidRPr="00803BE7">
              <w:rPr>
                <w:rFonts w:cstheme="minorHAnsi"/>
                <w:sz w:val="24"/>
                <w:szCs w:val="24"/>
              </w:rPr>
              <w:t>$</w:t>
            </w:r>
          </w:p>
          <w:p w:rsidR="00FB16FB" w:rsidRPr="00803BE7" w:rsidRDefault="00E553D7" w:rsidP="005637DD">
            <w:pPr>
              <w:rPr>
                <w:rFonts w:cstheme="minorHAnsi"/>
                <w:sz w:val="24"/>
                <w:szCs w:val="24"/>
              </w:rPr>
            </w:pPr>
            <w:r w:rsidRPr="00803BE7">
              <w:rPr>
                <w:rFonts w:cstheme="minorHAnsi"/>
                <w:b/>
                <w:sz w:val="24"/>
                <w:szCs w:val="24"/>
              </w:rPr>
              <w:t>Midi :</w:t>
            </w:r>
            <w:r w:rsidRPr="00803BE7">
              <w:rPr>
                <w:rFonts w:cstheme="minorHAnsi"/>
                <w:sz w:val="24"/>
                <w:szCs w:val="24"/>
              </w:rPr>
              <w:t xml:space="preserve"> </w:t>
            </w:r>
            <w:r w:rsidR="00FB16FB" w:rsidRPr="00803BE7">
              <w:rPr>
                <w:rFonts w:cstheme="minorHAnsi"/>
                <w:szCs w:val="18"/>
              </w:rPr>
              <w:t xml:space="preserve">tarif annuel  </w:t>
            </w:r>
            <w:r w:rsidR="005637DD" w:rsidRPr="00803BE7">
              <w:rPr>
                <w:rFonts w:cstheme="minorHAnsi"/>
                <w:szCs w:val="18"/>
              </w:rPr>
              <w:t>déterminé par la Commission scolaire</w:t>
            </w:r>
          </w:p>
          <w:p w:rsidR="00FB16FB" w:rsidRPr="00803BE7" w:rsidRDefault="00FB16FB" w:rsidP="00FB16FB">
            <w:pPr>
              <w:spacing w:after="120"/>
              <w:rPr>
                <w:rFonts w:cstheme="minorHAnsi"/>
                <w:szCs w:val="18"/>
              </w:rPr>
            </w:pPr>
            <w:r w:rsidRPr="00803BE7">
              <w:rPr>
                <w:rFonts w:cstheme="minorHAnsi"/>
                <w:szCs w:val="18"/>
              </w:rPr>
              <w:tab/>
            </w:r>
            <w:r w:rsidRPr="00803BE7">
              <w:rPr>
                <w:rFonts w:cstheme="minorHAnsi"/>
                <w:b/>
                <w:szCs w:val="18"/>
                <w:u w:val="single"/>
              </w:rPr>
              <w:t>OU</w:t>
            </w:r>
            <w:r w:rsidRPr="00803BE7">
              <w:rPr>
                <w:rFonts w:cstheme="minorHAnsi"/>
                <w:szCs w:val="18"/>
              </w:rPr>
              <w:t xml:space="preserve"> </w:t>
            </w:r>
            <w:r w:rsidR="00581079">
              <w:rPr>
                <w:rFonts w:cstheme="minorHAnsi"/>
                <w:b/>
                <w:szCs w:val="18"/>
              </w:rPr>
              <w:t>4 </w:t>
            </w:r>
            <w:r w:rsidRPr="00803BE7">
              <w:rPr>
                <w:rFonts w:cstheme="minorHAnsi"/>
                <w:b/>
                <w:szCs w:val="18"/>
              </w:rPr>
              <w:t>$</w:t>
            </w:r>
            <w:r w:rsidRPr="00803BE7">
              <w:rPr>
                <w:rFonts w:cstheme="minorHAnsi"/>
                <w:szCs w:val="18"/>
              </w:rPr>
              <w:t xml:space="preserve"> par midi de fréquentation.</w:t>
            </w:r>
          </w:p>
          <w:p w:rsidR="00E553D7" w:rsidRPr="00803BE7" w:rsidRDefault="00E553D7" w:rsidP="00CA67B8">
            <w:pPr>
              <w:rPr>
                <w:b/>
                <w:bCs/>
                <w:iCs/>
                <w:sz w:val="24"/>
                <w:szCs w:val="24"/>
              </w:rPr>
            </w:pPr>
            <w:r w:rsidRPr="00803BE7">
              <w:rPr>
                <w:rFonts w:cstheme="minorHAnsi"/>
                <w:b/>
                <w:sz w:val="24"/>
                <w:szCs w:val="24"/>
              </w:rPr>
              <w:t>Après les cours :</w:t>
            </w:r>
            <w:r w:rsidR="00581079">
              <w:rPr>
                <w:rFonts w:cstheme="minorHAnsi"/>
                <w:sz w:val="24"/>
                <w:szCs w:val="24"/>
              </w:rPr>
              <w:t xml:space="preserve"> 10 </w:t>
            </w:r>
            <w:r w:rsidRPr="00803BE7">
              <w:rPr>
                <w:rFonts w:cstheme="minorHAnsi"/>
                <w:sz w:val="24"/>
                <w:szCs w:val="24"/>
              </w:rPr>
              <w:t>$ pour la période après les cours</w:t>
            </w:r>
            <w:r w:rsidRPr="00803BE7">
              <w:rPr>
                <w:b/>
                <w:bCs/>
                <w:iCs/>
                <w:color w:val="0070C0"/>
                <w:sz w:val="24"/>
                <w:szCs w:val="24"/>
              </w:rPr>
              <w:t xml:space="preserve"> </w:t>
            </w:r>
          </w:p>
          <w:p w:rsidR="00E553D7" w:rsidRPr="00803BE7" w:rsidRDefault="00E553D7" w:rsidP="00CA67B8">
            <w:pPr>
              <w:rPr>
                <w:rFonts w:cstheme="minorHAnsi"/>
                <w:sz w:val="24"/>
                <w:szCs w:val="24"/>
              </w:rPr>
            </w:pPr>
          </w:p>
        </w:tc>
      </w:tr>
      <w:tr w:rsidR="00E553D7" w:rsidRPr="00830F39" w:rsidTr="00CA67B8">
        <w:trPr>
          <w:trHeight w:val="864"/>
        </w:trPr>
        <w:tc>
          <w:tcPr>
            <w:tcW w:w="5211" w:type="dxa"/>
            <w:vAlign w:val="center"/>
          </w:tcPr>
          <w:p w:rsidR="00E553D7" w:rsidRPr="00830F39" w:rsidRDefault="00803BE7" w:rsidP="00CA67B8">
            <w:pPr>
              <w:autoSpaceDE w:val="0"/>
              <w:autoSpaceDN w:val="0"/>
              <w:adjustRightInd w:val="0"/>
              <w:rPr>
                <w:rFonts w:cs="Times New Roman"/>
                <w:bCs/>
                <w:sz w:val="24"/>
                <w:szCs w:val="24"/>
              </w:rPr>
            </w:pPr>
            <w:r>
              <w:rPr>
                <w:rFonts w:cs="Times New Roman"/>
                <w:bCs/>
                <w:sz w:val="24"/>
                <w:szCs w:val="24"/>
              </w:rPr>
              <w:t>Statut sporadique coût par</w:t>
            </w:r>
            <w:r w:rsidR="006E4A29">
              <w:rPr>
                <w:rFonts w:cs="Times New Roman"/>
                <w:bCs/>
                <w:sz w:val="24"/>
                <w:szCs w:val="24"/>
              </w:rPr>
              <w:t xml:space="preserve"> j</w:t>
            </w:r>
            <w:r w:rsidR="00E553D7" w:rsidRPr="00830F39">
              <w:rPr>
                <w:rFonts w:cs="Times New Roman"/>
                <w:bCs/>
                <w:sz w:val="24"/>
                <w:szCs w:val="24"/>
              </w:rPr>
              <w:t>ournée pédagogique</w:t>
            </w:r>
          </w:p>
          <w:p w:rsidR="00E553D7" w:rsidRPr="00830F39" w:rsidRDefault="00581079" w:rsidP="00CA67B8">
            <w:pPr>
              <w:rPr>
                <w:bCs/>
                <w:iCs/>
                <w:color w:val="0070C0"/>
                <w:sz w:val="24"/>
                <w:szCs w:val="24"/>
              </w:rPr>
            </w:pPr>
            <w:r>
              <w:rPr>
                <w:rFonts w:cs="Times New Roman"/>
                <w:bCs/>
                <w:sz w:val="24"/>
                <w:szCs w:val="24"/>
              </w:rPr>
              <w:t>(10 </w:t>
            </w:r>
            <w:r w:rsidR="00E553D7" w:rsidRPr="00830F39">
              <w:rPr>
                <w:rFonts w:cs="Times New Roman"/>
                <w:bCs/>
                <w:sz w:val="24"/>
                <w:szCs w:val="24"/>
              </w:rPr>
              <w:t>heures maximum)</w:t>
            </w:r>
          </w:p>
        </w:tc>
        <w:tc>
          <w:tcPr>
            <w:tcW w:w="5729" w:type="dxa"/>
            <w:vAlign w:val="center"/>
          </w:tcPr>
          <w:p w:rsidR="00E553D7" w:rsidRPr="0081742C" w:rsidRDefault="00FB16FB" w:rsidP="00CA67B8">
            <w:pPr>
              <w:rPr>
                <w:rFonts w:cs="Times New Roman"/>
                <w:bCs/>
                <w:sz w:val="24"/>
                <w:szCs w:val="24"/>
              </w:rPr>
            </w:pPr>
            <w:r w:rsidRPr="002240C1">
              <w:rPr>
                <w:rFonts w:cs="Times New Roman"/>
                <w:b/>
                <w:bCs/>
                <w:sz w:val="24"/>
                <w:szCs w:val="24"/>
                <w:shd w:val="clear" w:color="auto" w:fill="BFBFBF" w:themeFill="background1" w:themeFillShade="BF"/>
              </w:rPr>
              <w:t>10</w:t>
            </w:r>
            <w:r w:rsidR="00807738" w:rsidRPr="002240C1">
              <w:rPr>
                <w:rFonts w:cs="Times New Roman"/>
                <w:b/>
                <w:bCs/>
                <w:sz w:val="24"/>
                <w:szCs w:val="24"/>
                <w:shd w:val="clear" w:color="auto" w:fill="BFBFBF" w:themeFill="background1" w:themeFillShade="BF"/>
              </w:rPr>
              <w:t>,2</w:t>
            </w:r>
            <w:r w:rsidR="00620B74" w:rsidRPr="002240C1">
              <w:rPr>
                <w:rFonts w:cs="Times New Roman"/>
                <w:b/>
                <w:bCs/>
                <w:sz w:val="24"/>
                <w:szCs w:val="24"/>
                <w:shd w:val="clear" w:color="auto" w:fill="BFBFBF" w:themeFill="background1" w:themeFillShade="BF"/>
              </w:rPr>
              <w:t>5</w:t>
            </w:r>
            <w:r w:rsidR="00581079" w:rsidRPr="0081742C">
              <w:rPr>
                <w:rFonts w:cs="Times New Roman"/>
                <w:b/>
                <w:bCs/>
                <w:sz w:val="24"/>
                <w:szCs w:val="24"/>
              </w:rPr>
              <w:t> $ + 7 </w:t>
            </w:r>
            <w:r w:rsidR="00E553D7" w:rsidRPr="0081742C">
              <w:rPr>
                <w:rFonts w:cs="Times New Roman"/>
                <w:b/>
                <w:bCs/>
                <w:sz w:val="24"/>
                <w:szCs w:val="24"/>
              </w:rPr>
              <w:t>$</w:t>
            </w:r>
            <w:r w:rsidR="00E553D7" w:rsidRPr="0081742C">
              <w:rPr>
                <w:rFonts w:cs="Times New Roman"/>
                <w:bCs/>
                <w:sz w:val="24"/>
                <w:szCs w:val="24"/>
              </w:rPr>
              <w:t xml:space="preserve"> pour des activités spéciales </w:t>
            </w:r>
          </w:p>
          <w:p w:rsidR="00E553D7" w:rsidRPr="0081742C" w:rsidRDefault="00581079" w:rsidP="00CA67B8">
            <w:pPr>
              <w:rPr>
                <w:bCs/>
                <w:iCs/>
                <w:color w:val="0070C0"/>
                <w:sz w:val="24"/>
                <w:szCs w:val="24"/>
              </w:rPr>
            </w:pPr>
            <w:r w:rsidRPr="0081742C">
              <w:rPr>
                <w:rFonts w:cs="Times New Roman"/>
                <w:bCs/>
                <w:sz w:val="24"/>
                <w:szCs w:val="24"/>
              </w:rPr>
              <w:t>(maximum 20 </w:t>
            </w:r>
            <w:r w:rsidR="00E553D7" w:rsidRPr="0081742C">
              <w:rPr>
                <w:rFonts w:cs="Times New Roman"/>
                <w:bCs/>
                <w:sz w:val="24"/>
                <w:szCs w:val="24"/>
              </w:rPr>
              <w:t>$/jour à l’inscription)</w:t>
            </w:r>
          </w:p>
        </w:tc>
      </w:tr>
      <w:tr w:rsidR="00E553D7" w:rsidRPr="00830F39" w:rsidTr="00CA67B8">
        <w:trPr>
          <w:trHeight w:val="1644"/>
        </w:trPr>
        <w:tc>
          <w:tcPr>
            <w:tcW w:w="10940" w:type="dxa"/>
            <w:gridSpan w:val="2"/>
            <w:vAlign w:val="center"/>
          </w:tcPr>
          <w:p w:rsidR="00E553D7" w:rsidRPr="00830F39" w:rsidRDefault="00E553D7" w:rsidP="00CA67B8">
            <w:pPr>
              <w:spacing w:line="23" w:lineRule="atLeast"/>
              <w:jc w:val="center"/>
              <w:rPr>
                <w:sz w:val="24"/>
                <w:szCs w:val="24"/>
              </w:rPr>
            </w:pPr>
            <w:r w:rsidRPr="00830F39">
              <w:rPr>
                <w:sz w:val="24"/>
                <w:szCs w:val="24"/>
              </w:rPr>
              <w:t xml:space="preserve">La tarification est établie en fonction de la </w:t>
            </w:r>
            <w:r w:rsidRPr="00830F39">
              <w:rPr>
                <w:b/>
                <w:sz w:val="24"/>
                <w:szCs w:val="24"/>
              </w:rPr>
              <w:t>réservation initiale inscrite lors de l’ouverture du dossier</w:t>
            </w:r>
            <w:r w:rsidRPr="00830F39">
              <w:rPr>
                <w:sz w:val="24"/>
                <w:szCs w:val="24"/>
              </w:rPr>
              <w:t xml:space="preserve">. </w:t>
            </w:r>
          </w:p>
          <w:p w:rsidR="00E553D7" w:rsidRPr="00830F39" w:rsidRDefault="00E553D7" w:rsidP="00CA67B8">
            <w:pPr>
              <w:spacing w:line="23" w:lineRule="atLeast"/>
              <w:jc w:val="center"/>
              <w:rPr>
                <w:sz w:val="24"/>
                <w:szCs w:val="24"/>
              </w:rPr>
            </w:pPr>
            <w:r w:rsidRPr="00830F39">
              <w:rPr>
                <w:sz w:val="24"/>
                <w:szCs w:val="24"/>
              </w:rPr>
              <w:t xml:space="preserve">Si des besoins différents surviennent en cours d’année, ceux-ci doivent être communiqués à la responsable du service de garde </w:t>
            </w:r>
            <w:r w:rsidRPr="00830F39">
              <w:rPr>
                <w:b/>
                <w:sz w:val="24"/>
                <w:szCs w:val="24"/>
              </w:rPr>
              <w:t>au moins 10 jours ouvrables</w:t>
            </w:r>
            <w:r w:rsidRPr="00830F39">
              <w:rPr>
                <w:sz w:val="24"/>
                <w:szCs w:val="24"/>
              </w:rPr>
              <w:t xml:space="preserve"> avant que le nouveau calendrier de fréquentation ne soit opérationnel. Lorsque le service de garde n’est pas avisé, les frais habituels s’appliquent.</w:t>
            </w:r>
          </w:p>
        </w:tc>
      </w:tr>
      <w:tr w:rsidR="00E553D7" w:rsidRPr="00830F39" w:rsidTr="00CA67B8">
        <w:trPr>
          <w:trHeight w:val="567"/>
        </w:trPr>
        <w:tc>
          <w:tcPr>
            <w:tcW w:w="10940" w:type="dxa"/>
            <w:gridSpan w:val="2"/>
            <w:vAlign w:val="center"/>
          </w:tcPr>
          <w:p w:rsidR="00E553D7" w:rsidRPr="00830F39" w:rsidRDefault="00E553D7" w:rsidP="00CA67B8">
            <w:pPr>
              <w:jc w:val="center"/>
              <w:rPr>
                <w:bCs/>
                <w:iCs/>
                <w:color w:val="0070C0"/>
                <w:sz w:val="24"/>
                <w:szCs w:val="24"/>
              </w:rPr>
            </w:pPr>
            <w:r w:rsidRPr="00830F39">
              <w:rPr>
                <w:b/>
                <w:bCs/>
                <w:iCs/>
                <w:color w:val="0070C0"/>
                <w:sz w:val="24"/>
                <w:szCs w:val="24"/>
              </w:rPr>
              <w:t>FRAIS DE RETARD</w:t>
            </w:r>
          </w:p>
        </w:tc>
      </w:tr>
      <w:tr w:rsidR="00E553D7" w:rsidRPr="00830F39" w:rsidTr="00CA67B8">
        <w:trPr>
          <w:trHeight w:val="720"/>
        </w:trPr>
        <w:tc>
          <w:tcPr>
            <w:tcW w:w="10940" w:type="dxa"/>
            <w:gridSpan w:val="2"/>
            <w:vAlign w:val="center"/>
          </w:tcPr>
          <w:p w:rsidR="00E553D7" w:rsidRDefault="00E553D7" w:rsidP="00CA67B8">
            <w:pPr>
              <w:spacing w:line="23" w:lineRule="atLeast"/>
              <w:jc w:val="center"/>
              <w:rPr>
                <w:sz w:val="24"/>
                <w:szCs w:val="24"/>
              </w:rPr>
            </w:pPr>
            <w:r>
              <w:rPr>
                <w:b/>
                <w:i/>
                <w:sz w:val="24"/>
                <w:szCs w:val="24"/>
              </w:rPr>
              <w:t>5</w:t>
            </w:r>
            <w:r w:rsidRPr="00830F39">
              <w:rPr>
                <w:b/>
                <w:i/>
                <w:sz w:val="24"/>
                <w:szCs w:val="24"/>
              </w:rPr>
              <w:t> $/enfant par intervalle de 5 minutes</w:t>
            </w:r>
            <w:r w:rsidRPr="00830F39">
              <w:rPr>
                <w:sz w:val="24"/>
                <w:szCs w:val="24"/>
              </w:rPr>
              <w:t xml:space="preserve">. </w:t>
            </w:r>
          </w:p>
          <w:p w:rsidR="00E553D7" w:rsidRPr="00830F39" w:rsidRDefault="00E553D7" w:rsidP="00CA67B8">
            <w:pPr>
              <w:spacing w:line="23" w:lineRule="atLeast"/>
              <w:jc w:val="center"/>
              <w:rPr>
                <w:bCs/>
                <w:iCs/>
                <w:color w:val="0070C0"/>
                <w:sz w:val="24"/>
                <w:szCs w:val="24"/>
              </w:rPr>
            </w:pPr>
            <w:r w:rsidRPr="00830F39">
              <w:rPr>
                <w:sz w:val="24"/>
                <w:szCs w:val="24"/>
              </w:rPr>
              <w:t>Ces frais s’ajoutent à la tarification et seront inscrits sur la facturation transmise aux 2 semaines.</w:t>
            </w:r>
          </w:p>
        </w:tc>
      </w:tr>
      <w:tr w:rsidR="00E553D7" w:rsidRPr="00830F39" w:rsidTr="00CA67B8">
        <w:trPr>
          <w:trHeight w:val="567"/>
        </w:trPr>
        <w:tc>
          <w:tcPr>
            <w:tcW w:w="10940" w:type="dxa"/>
            <w:gridSpan w:val="2"/>
            <w:vAlign w:val="center"/>
          </w:tcPr>
          <w:p w:rsidR="00E553D7" w:rsidRPr="00830F39" w:rsidRDefault="00E553D7" w:rsidP="00CA67B8">
            <w:pPr>
              <w:jc w:val="center"/>
              <w:rPr>
                <w:b/>
                <w:bCs/>
                <w:iCs/>
                <w:color w:val="0070C0"/>
                <w:sz w:val="24"/>
                <w:szCs w:val="24"/>
              </w:rPr>
            </w:pPr>
            <w:r w:rsidRPr="00830F39">
              <w:rPr>
                <w:b/>
                <w:bCs/>
                <w:iCs/>
                <w:color w:val="0070C0"/>
                <w:sz w:val="24"/>
                <w:szCs w:val="24"/>
              </w:rPr>
              <w:t>AUTRES FRAIS</w:t>
            </w:r>
          </w:p>
        </w:tc>
      </w:tr>
      <w:tr w:rsidR="00E553D7" w:rsidRPr="00830F39" w:rsidTr="002240C1">
        <w:trPr>
          <w:trHeight w:val="720"/>
        </w:trPr>
        <w:tc>
          <w:tcPr>
            <w:tcW w:w="5211" w:type="dxa"/>
            <w:shd w:val="clear" w:color="auto" w:fill="BFBFBF" w:themeFill="background1" w:themeFillShade="BF"/>
            <w:vAlign w:val="center"/>
          </w:tcPr>
          <w:p w:rsidR="00E553D7" w:rsidRPr="00830F39" w:rsidRDefault="00E553D7" w:rsidP="00CA67B8">
            <w:pPr>
              <w:rPr>
                <w:bCs/>
                <w:iCs/>
                <w:color w:val="0070C0"/>
                <w:sz w:val="24"/>
                <w:szCs w:val="24"/>
              </w:rPr>
            </w:pPr>
            <w:r w:rsidRPr="00830F39">
              <w:rPr>
                <w:bCs/>
                <w:iCs/>
                <w:sz w:val="24"/>
                <w:szCs w:val="24"/>
              </w:rPr>
              <w:t>Ouverture de dossier</w:t>
            </w:r>
          </w:p>
        </w:tc>
        <w:tc>
          <w:tcPr>
            <w:tcW w:w="5729" w:type="dxa"/>
            <w:shd w:val="clear" w:color="auto" w:fill="BFBFBF" w:themeFill="background1" w:themeFillShade="BF"/>
            <w:vAlign w:val="center"/>
          </w:tcPr>
          <w:p w:rsidR="00E553D7" w:rsidRPr="00830F39" w:rsidRDefault="00E553D7" w:rsidP="00CA67B8">
            <w:pPr>
              <w:pStyle w:val="Paragraphedeliste"/>
              <w:numPr>
                <w:ilvl w:val="0"/>
                <w:numId w:val="26"/>
              </w:numPr>
              <w:rPr>
                <w:bCs/>
                <w:iCs/>
                <w:sz w:val="24"/>
                <w:szCs w:val="24"/>
              </w:rPr>
            </w:pPr>
            <w:r w:rsidRPr="003109FA">
              <w:rPr>
                <w:b/>
                <w:bCs/>
                <w:iCs/>
                <w:sz w:val="24"/>
                <w:szCs w:val="24"/>
              </w:rPr>
              <w:t>10 $/</w:t>
            </w:r>
            <w:r w:rsidRPr="00830F39">
              <w:rPr>
                <w:bCs/>
                <w:iCs/>
                <w:sz w:val="24"/>
                <w:szCs w:val="24"/>
              </w:rPr>
              <w:t>enfant;</w:t>
            </w:r>
            <w:bookmarkStart w:id="0" w:name="_GoBack"/>
            <w:bookmarkEnd w:id="0"/>
          </w:p>
          <w:p w:rsidR="00E553D7" w:rsidRPr="00830F39" w:rsidRDefault="00E553D7" w:rsidP="00CA67B8">
            <w:pPr>
              <w:pStyle w:val="Paragraphedeliste"/>
              <w:numPr>
                <w:ilvl w:val="0"/>
                <w:numId w:val="26"/>
              </w:numPr>
              <w:rPr>
                <w:bCs/>
                <w:iCs/>
                <w:color w:val="0070C0"/>
                <w:sz w:val="24"/>
                <w:szCs w:val="24"/>
              </w:rPr>
            </w:pPr>
            <w:r w:rsidRPr="003109FA">
              <w:rPr>
                <w:b/>
                <w:bCs/>
                <w:iCs/>
                <w:sz w:val="24"/>
                <w:szCs w:val="24"/>
              </w:rPr>
              <w:t>15 $</w:t>
            </w:r>
            <w:r w:rsidRPr="00830F39">
              <w:rPr>
                <w:bCs/>
                <w:iCs/>
                <w:sz w:val="24"/>
                <w:szCs w:val="24"/>
              </w:rPr>
              <w:t xml:space="preserve"> pour les enfants d’une même famille.</w:t>
            </w:r>
          </w:p>
        </w:tc>
      </w:tr>
      <w:tr w:rsidR="00E553D7" w:rsidRPr="00830F39" w:rsidTr="00CA67B8">
        <w:trPr>
          <w:trHeight w:val="720"/>
        </w:trPr>
        <w:tc>
          <w:tcPr>
            <w:tcW w:w="5211" w:type="dxa"/>
            <w:vAlign w:val="center"/>
          </w:tcPr>
          <w:p w:rsidR="00E553D7" w:rsidRPr="00830F39" w:rsidRDefault="00E553D7" w:rsidP="00CA67B8">
            <w:pPr>
              <w:rPr>
                <w:bCs/>
                <w:iCs/>
                <w:sz w:val="24"/>
                <w:szCs w:val="24"/>
              </w:rPr>
            </w:pPr>
            <w:r w:rsidRPr="00830F39">
              <w:rPr>
                <w:bCs/>
                <w:iCs/>
                <w:sz w:val="24"/>
                <w:szCs w:val="24"/>
              </w:rPr>
              <w:t>Chèque sans provision</w:t>
            </w:r>
          </w:p>
        </w:tc>
        <w:tc>
          <w:tcPr>
            <w:tcW w:w="5729" w:type="dxa"/>
            <w:vAlign w:val="center"/>
          </w:tcPr>
          <w:p w:rsidR="00E553D7" w:rsidRPr="00830F39" w:rsidRDefault="00025F87" w:rsidP="00CA67B8">
            <w:pPr>
              <w:pStyle w:val="Paragraphedeliste"/>
              <w:numPr>
                <w:ilvl w:val="0"/>
                <w:numId w:val="14"/>
              </w:numPr>
              <w:ind w:left="360"/>
              <w:rPr>
                <w:bCs/>
                <w:iCs/>
                <w:color w:val="0070C0"/>
                <w:sz w:val="24"/>
                <w:szCs w:val="24"/>
              </w:rPr>
            </w:pPr>
            <w:r w:rsidRPr="00E87EC2">
              <w:rPr>
                <w:b/>
                <w:bCs/>
                <w:iCs/>
                <w:sz w:val="24"/>
                <w:szCs w:val="24"/>
              </w:rPr>
              <w:t>5</w:t>
            </w:r>
            <w:r w:rsidR="00E553D7" w:rsidRPr="00E87EC2">
              <w:rPr>
                <w:b/>
                <w:bCs/>
                <w:iCs/>
                <w:sz w:val="24"/>
                <w:szCs w:val="24"/>
              </w:rPr>
              <w:t> $</w:t>
            </w:r>
            <w:r w:rsidR="00E553D7" w:rsidRPr="00E87EC2">
              <w:rPr>
                <w:bCs/>
                <w:iCs/>
                <w:sz w:val="24"/>
                <w:szCs w:val="24"/>
              </w:rPr>
              <w:t xml:space="preserve"> à</w:t>
            </w:r>
            <w:r w:rsidR="00E553D7" w:rsidRPr="00830F39">
              <w:rPr>
                <w:bCs/>
                <w:iCs/>
                <w:sz w:val="24"/>
                <w:szCs w:val="24"/>
              </w:rPr>
              <w:t xml:space="preserve"> chaque fois qu’un chèque est retourné par l’institution financière.</w:t>
            </w:r>
          </w:p>
        </w:tc>
      </w:tr>
    </w:tbl>
    <w:p w:rsidR="00E553D7" w:rsidRDefault="00E553D7" w:rsidP="00E553D7">
      <w:pPr>
        <w:spacing w:after="0"/>
        <w:jc w:val="center"/>
        <w:rPr>
          <w:rFonts w:cs="Times New Roman"/>
          <w:b/>
          <w:bCs/>
          <w:color w:val="0070C0"/>
          <w:sz w:val="24"/>
        </w:rPr>
      </w:pPr>
    </w:p>
    <w:p w:rsidR="00FF0E1E" w:rsidRDefault="00E553D7">
      <w:pPr>
        <w:rPr>
          <w:rFonts w:cs="Times New Roman"/>
          <w:b/>
          <w:bCs/>
          <w:color w:val="0070C0"/>
          <w:sz w:val="24"/>
        </w:rPr>
      </w:pPr>
      <w:r>
        <w:rPr>
          <w:rFonts w:cs="Times New Roman"/>
          <w:b/>
          <w:bCs/>
          <w:color w:val="0070C0"/>
          <w:sz w:val="24"/>
        </w:rPr>
        <w:br w:type="page"/>
      </w:r>
      <w:r w:rsidR="00FF0E1E">
        <w:rPr>
          <w:rFonts w:cs="Times New Roman"/>
          <w:b/>
          <w:bCs/>
          <w:color w:val="0070C0"/>
          <w:sz w:val="24"/>
        </w:rPr>
        <w:lastRenderedPageBreak/>
        <w:br w:type="page"/>
      </w:r>
    </w:p>
    <w:p w:rsidR="00321277" w:rsidRPr="00765E6F" w:rsidRDefault="00321277" w:rsidP="000B093D">
      <w:pPr>
        <w:spacing w:after="0"/>
        <w:rPr>
          <w:b/>
          <w:sz w:val="40"/>
        </w:rPr>
      </w:pPr>
      <w:r w:rsidRPr="00765E6F">
        <w:rPr>
          <w:b/>
          <w:sz w:val="40"/>
        </w:rPr>
        <w:lastRenderedPageBreak/>
        <w:t>Entente d’engagement avec le service de garde</w:t>
      </w:r>
    </w:p>
    <w:p w:rsidR="00321277" w:rsidRPr="000B093D" w:rsidRDefault="00321277" w:rsidP="000B093D">
      <w:pPr>
        <w:spacing w:after="0"/>
        <w:rPr>
          <w:sz w:val="28"/>
          <w:szCs w:val="28"/>
        </w:rPr>
      </w:pPr>
    </w:p>
    <w:p w:rsidR="00321277" w:rsidRPr="009F44DA" w:rsidRDefault="00321277" w:rsidP="009D354E">
      <w:pPr>
        <w:spacing w:after="120"/>
        <w:jc w:val="both"/>
        <w:rPr>
          <w:sz w:val="28"/>
          <w:szCs w:val="28"/>
        </w:rPr>
      </w:pPr>
      <w:r w:rsidRPr="009F44DA">
        <w:rPr>
          <w:sz w:val="28"/>
          <w:szCs w:val="28"/>
        </w:rPr>
        <w:t xml:space="preserve">La lecture et la signature de cette régie interne </w:t>
      </w:r>
      <w:r w:rsidR="00803BE7">
        <w:rPr>
          <w:sz w:val="28"/>
          <w:szCs w:val="28"/>
        </w:rPr>
        <w:t>permettent</w:t>
      </w:r>
      <w:r w:rsidRPr="009F44DA">
        <w:rPr>
          <w:sz w:val="28"/>
          <w:szCs w:val="28"/>
        </w:rPr>
        <w:t xml:space="preserve"> un bon fonctionnement au service de garde. </w:t>
      </w:r>
    </w:p>
    <w:p w:rsidR="00321277" w:rsidRPr="009F44DA" w:rsidRDefault="00321277" w:rsidP="009D354E">
      <w:pPr>
        <w:pStyle w:val="En-tte"/>
        <w:spacing w:after="120"/>
        <w:jc w:val="both"/>
        <w:rPr>
          <w:sz w:val="28"/>
          <w:szCs w:val="28"/>
        </w:rPr>
      </w:pPr>
    </w:p>
    <w:p w:rsidR="00321277" w:rsidRPr="009F44DA" w:rsidRDefault="00321277" w:rsidP="009D354E">
      <w:pPr>
        <w:spacing w:after="120"/>
        <w:jc w:val="both"/>
        <w:rPr>
          <w:sz w:val="28"/>
          <w:szCs w:val="28"/>
        </w:rPr>
      </w:pPr>
      <w:r w:rsidRPr="009F44DA">
        <w:rPr>
          <w:sz w:val="28"/>
          <w:szCs w:val="28"/>
        </w:rPr>
        <w:t xml:space="preserve">Ces règles ont été approuvées par le conseil d’établissement de l’école </w:t>
      </w:r>
      <w:r w:rsidR="009575F3">
        <w:rPr>
          <w:sz w:val="28"/>
          <w:szCs w:val="28"/>
        </w:rPr>
        <w:t>des</w:t>
      </w:r>
      <w:r w:rsidRPr="009F44DA">
        <w:rPr>
          <w:sz w:val="28"/>
          <w:szCs w:val="28"/>
        </w:rPr>
        <w:t xml:space="preserve"> Deux-Soleils.</w:t>
      </w:r>
    </w:p>
    <w:p w:rsidR="00321277" w:rsidRPr="009F44DA" w:rsidRDefault="00321277" w:rsidP="009D354E">
      <w:pPr>
        <w:pStyle w:val="Corpsdetexte"/>
        <w:jc w:val="both"/>
        <w:rPr>
          <w:sz w:val="28"/>
          <w:szCs w:val="28"/>
        </w:rPr>
      </w:pPr>
      <w:r w:rsidRPr="009F44DA">
        <w:rPr>
          <w:sz w:val="28"/>
          <w:szCs w:val="28"/>
        </w:rPr>
        <w:t>Il est important de signer et de retourner cette entente à la responsable du service de garde dans les plus brefs délais.</w:t>
      </w:r>
    </w:p>
    <w:p w:rsidR="00321277" w:rsidRPr="009F44DA" w:rsidRDefault="00321277" w:rsidP="009D354E">
      <w:pPr>
        <w:jc w:val="both"/>
        <w:rPr>
          <w:b/>
          <w:bCs/>
          <w:sz w:val="24"/>
          <w:u w:val="single"/>
        </w:rPr>
      </w:pPr>
    </w:p>
    <w:p w:rsidR="00321277" w:rsidRPr="009F44DA" w:rsidRDefault="00321277" w:rsidP="009D354E">
      <w:pPr>
        <w:jc w:val="both"/>
        <w:rPr>
          <w:iCs/>
          <w:color w:val="FF0000"/>
          <w:sz w:val="32"/>
        </w:rPr>
      </w:pPr>
      <w:r w:rsidRPr="009F44DA">
        <w:rPr>
          <w:iCs/>
          <w:color w:val="FF0000"/>
          <w:sz w:val="32"/>
        </w:rPr>
        <w:t xml:space="preserve">J’atteste avoir lu et compris les règles de la régie interne du service de garde </w:t>
      </w:r>
      <w:r w:rsidR="009575F3">
        <w:rPr>
          <w:iCs/>
          <w:color w:val="FF0000"/>
          <w:sz w:val="32"/>
        </w:rPr>
        <w:t>des</w:t>
      </w:r>
      <w:r w:rsidRPr="009F44DA">
        <w:rPr>
          <w:iCs/>
          <w:color w:val="FF0000"/>
          <w:sz w:val="32"/>
        </w:rPr>
        <w:t xml:space="preserve"> Deux-Soleils. J’accepte de me conformer à ces règles.</w:t>
      </w:r>
    </w:p>
    <w:p w:rsidR="00321277" w:rsidRDefault="00321277" w:rsidP="000B093D">
      <w:pPr>
        <w:spacing w:after="120"/>
        <w:jc w:val="both"/>
      </w:pPr>
    </w:p>
    <w:p w:rsidR="00321277" w:rsidRPr="000B093D" w:rsidRDefault="00321277" w:rsidP="00321277">
      <w:pPr>
        <w:jc w:val="both"/>
        <w:rPr>
          <w:sz w:val="24"/>
          <w:szCs w:val="24"/>
        </w:rPr>
      </w:pPr>
      <w:r w:rsidRPr="000B093D">
        <w:rPr>
          <w:sz w:val="24"/>
          <w:szCs w:val="24"/>
        </w:rPr>
        <w:t>Nom et prénom de ou des enfants :</w:t>
      </w: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5670"/>
      </w:tblGrid>
      <w:tr w:rsidR="00321277" w:rsidRPr="000B093D" w:rsidTr="00B85922">
        <w:tc>
          <w:tcPr>
            <w:tcW w:w="5670" w:type="dxa"/>
            <w:tcBorders>
              <w:bottom w:val="single" w:sz="4" w:space="0" w:color="auto"/>
            </w:tcBorders>
          </w:tcPr>
          <w:p w:rsidR="00321277" w:rsidRPr="000B093D" w:rsidRDefault="00321277" w:rsidP="00B85922">
            <w:pPr>
              <w:spacing w:before="120" w:after="120"/>
              <w:jc w:val="both"/>
              <w:rPr>
                <w:sz w:val="24"/>
                <w:szCs w:val="24"/>
              </w:rPr>
            </w:pPr>
          </w:p>
        </w:tc>
      </w:tr>
      <w:tr w:rsidR="00321277" w:rsidRPr="000B093D" w:rsidTr="00B85922">
        <w:tc>
          <w:tcPr>
            <w:tcW w:w="5670" w:type="dxa"/>
            <w:tcBorders>
              <w:top w:val="single" w:sz="4" w:space="0" w:color="auto"/>
              <w:bottom w:val="single" w:sz="4" w:space="0" w:color="auto"/>
            </w:tcBorders>
          </w:tcPr>
          <w:p w:rsidR="00321277" w:rsidRPr="000B093D" w:rsidRDefault="00321277" w:rsidP="00B85922">
            <w:pPr>
              <w:spacing w:before="240"/>
              <w:jc w:val="both"/>
              <w:rPr>
                <w:sz w:val="24"/>
                <w:szCs w:val="24"/>
              </w:rPr>
            </w:pPr>
          </w:p>
        </w:tc>
      </w:tr>
      <w:tr w:rsidR="00321277" w:rsidRPr="000B093D" w:rsidTr="00B85922">
        <w:tc>
          <w:tcPr>
            <w:tcW w:w="5670" w:type="dxa"/>
            <w:tcBorders>
              <w:top w:val="single" w:sz="4" w:space="0" w:color="auto"/>
              <w:bottom w:val="single" w:sz="4" w:space="0" w:color="auto"/>
            </w:tcBorders>
          </w:tcPr>
          <w:p w:rsidR="00321277" w:rsidRPr="000B093D" w:rsidRDefault="00321277" w:rsidP="00B85922">
            <w:pPr>
              <w:spacing w:before="240"/>
              <w:jc w:val="both"/>
              <w:rPr>
                <w:sz w:val="24"/>
                <w:szCs w:val="24"/>
              </w:rPr>
            </w:pPr>
          </w:p>
        </w:tc>
      </w:tr>
      <w:tr w:rsidR="00321277" w:rsidRPr="000B093D" w:rsidTr="00B85922">
        <w:tc>
          <w:tcPr>
            <w:tcW w:w="5670" w:type="dxa"/>
            <w:tcBorders>
              <w:top w:val="single" w:sz="4" w:space="0" w:color="auto"/>
              <w:bottom w:val="single" w:sz="4" w:space="0" w:color="auto"/>
            </w:tcBorders>
          </w:tcPr>
          <w:p w:rsidR="00321277" w:rsidRPr="000B093D" w:rsidRDefault="00321277" w:rsidP="00B85922">
            <w:pPr>
              <w:spacing w:before="240"/>
              <w:jc w:val="both"/>
              <w:rPr>
                <w:sz w:val="24"/>
                <w:szCs w:val="24"/>
              </w:rPr>
            </w:pPr>
          </w:p>
        </w:tc>
      </w:tr>
    </w:tbl>
    <w:p w:rsidR="00321277" w:rsidRPr="000B093D" w:rsidRDefault="00B85922" w:rsidP="000B093D">
      <w:pPr>
        <w:spacing w:after="0"/>
        <w:jc w:val="both"/>
        <w:rPr>
          <w:sz w:val="24"/>
          <w:szCs w:val="24"/>
        </w:rPr>
      </w:pPr>
      <w:r w:rsidRPr="000B093D">
        <w:rPr>
          <w:noProof/>
          <w:lang w:eastAsia="fr-CA"/>
        </w:rPr>
        <w:drawing>
          <wp:anchor distT="0" distB="0" distL="114300" distR="114300" simplePos="0" relativeHeight="251647488" behindDoc="1" locked="0" layoutInCell="1" allowOverlap="1" wp14:anchorId="6FD51CFA" wp14:editId="5DC5A3B2">
            <wp:simplePos x="0" y="0"/>
            <wp:positionH relativeFrom="column">
              <wp:posOffset>762673</wp:posOffset>
            </wp:positionH>
            <wp:positionV relativeFrom="paragraph">
              <wp:posOffset>32385</wp:posOffset>
            </wp:positionV>
            <wp:extent cx="1793240" cy="1623695"/>
            <wp:effectExtent l="0" t="0" r="0" b="0"/>
            <wp:wrapNone/>
            <wp:docPr id="11" name="Image 11" descr="gira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iraf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9324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br w:type="textWrapping" w:clear="all"/>
      </w:r>
    </w:p>
    <w:tbl>
      <w:tblPr>
        <w:tblW w:w="0" w:type="auto"/>
        <w:tblInd w:w="70" w:type="dxa"/>
        <w:tblCellMar>
          <w:left w:w="70" w:type="dxa"/>
          <w:right w:w="70" w:type="dxa"/>
        </w:tblCellMar>
        <w:tblLook w:val="0000" w:firstRow="0" w:lastRow="0" w:firstColumn="0" w:lastColumn="0" w:noHBand="0" w:noVBand="0"/>
      </w:tblPr>
      <w:tblGrid>
        <w:gridCol w:w="3686"/>
        <w:gridCol w:w="6946"/>
      </w:tblGrid>
      <w:tr w:rsidR="00321277" w:rsidRPr="000B093D" w:rsidTr="000D04D3">
        <w:tc>
          <w:tcPr>
            <w:tcW w:w="3686" w:type="dxa"/>
          </w:tcPr>
          <w:p w:rsidR="00321277" w:rsidRPr="000B093D" w:rsidRDefault="00321277" w:rsidP="000D04D3">
            <w:pPr>
              <w:spacing w:before="240"/>
              <w:jc w:val="both"/>
              <w:rPr>
                <w:sz w:val="24"/>
                <w:szCs w:val="24"/>
              </w:rPr>
            </w:pPr>
            <w:r w:rsidRPr="000B093D">
              <w:rPr>
                <w:sz w:val="24"/>
                <w:szCs w:val="24"/>
              </w:rPr>
              <w:t>Signature du parent :</w:t>
            </w:r>
          </w:p>
        </w:tc>
        <w:tc>
          <w:tcPr>
            <w:tcW w:w="6946" w:type="dxa"/>
            <w:tcBorders>
              <w:bottom w:val="single" w:sz="4" w:space="0" w:color="auto"/>
            </w:tcBorders>
          </w:tcPr>
          <w:p w:rsidR="00321277" w:rsidRPr="000B093D" w:rsidRDefault="00321277" w:rsidP="000D04D3">
            <w:pPr>
              <w:spacing w:before="240"/>
              <w:jc w:val="both"/>
              <w:rPr>
                <w:sz w:val="24"/>
                <w:szCs w:val="24"/>
              </w:rPr>
            </w:pPr>
          </w:p>
        </w:tc>
      </w:tr>
      <w:tr w:rsidR="00321277" w:rsidRPr="000B093D" w:rsidTr="000D04D3">
        <w:tc>
          <w:tcPr>
            <w:tcW w:w="3686" w:type="dxa"/>
          </w:tcPr>
          <w:p w:rsidR="00321277" w:rsidRPr="000B093D" w:rsidRDefault="00321277" w:rsidP="000D04D3">
            <w:pPr>
              <w:spacing w:before="240"/>
              <w:jc w:val="both"/>
              <w:rPr>
                <w:sz w:val="24"/>
                <w:szCs w:val="24"/>
              </w:rPr>
            </w:pPr>
            <w:r w:rsidRPr="000B093D">
              <w:rPr>
                <w:sz w:val="24"/>
                <w:szCs w:val="24"/>
              </w:rPr>
              <w:t>Date :</w:t>
            </w:r>
          </w:p>
        </w:tc>
        <w:tc>
          <w:tcPr>
            <w:tcW w:w="6946" w:type="dxa"/>
            <w:tcBorders>
              <w:top w:val="single" w:sz="4" w:space="0" w:color="auto"/>
              <w:bottom w:val="single" w:sz="4" w:space="0" w:color="auto"/>
            </w:tcBorders>
          </w:tcPr>
          <w:p w:rsidR="00321277" w:rsidRPr="000B093D" w:rsidRDefault="00321277" w:rsidP="000D04D3">
            <w:pPr>
              <w:spacing w:before="240"/>
              <w:jc w:val="both"/>
              <w:rPr>
                <w:sz w:val="24"/>
                <w:szCs w:val="24"/>
              </w:rPr>
            </w:pPr>
          </w:p>
        </w:tc>
      </w:tr>
      <w:tr w:rsidR="00321277" w:rsidRPr="000B093D" w:rsidTr="000D04D3">
        <w:tc>
          <w:tcPr>
            <w:tcW w:w="3686" w:type="dxa"/>
          </w:tcPr>
          <w:p w:rsidR="00321277" w:rsidRPr="000B093D" w:rsidRDefault="00321277" w:rsidP="000D04D3">
            <w:pPr>
              <w:spacing w:before="240"/>
              <w:jc w:val="both"/>
              <w:rPr>
                <w:sz w:val="24"/>
                <w:szCs w:val="24"/>
              </w:rPr>
            </w:pPr>
            <w:r w:rsidRPr="000B093D">
              <w:rPr>
                <w:sz w:val="24"/>
                <w:szCs w:val="24"/>
              </w:rPr>
              <w:t>Signature de la responsable :</w:t>
            </w:r>
          </w:p>
        </w:tc>
        <w:tc>
          <w:tcPr>
            <w:tcW w:w="6946" w:type="dxa"/>
            <w:tcBorders>
              <w:top w:val="single" w:sz="4" w:space="0" w:color="auto"/>
              <w:bottom w:val="single" w:sz="4" w:space="0" w:color="auto"/>
            </w:tcBorders>
          </w:tcPr>
          <w:p w:rsidR="00321277" w:rsidRPr="000B093D" w:rsidRDefault="00321277" w:rsidP="000D04D3">
            <w:pPr>
              <w:spacing w:before="240"/>
              <w:jc w:val="both"/>
              <w:rPr>
                <w:sz w:val="24"/>
                <w:szCs w:val="24"/>
              </w:rPr>
            </w:pPr>
          </w:p>
        </w:tc>
      </w:tr>
      <w:tr w:rsidR="00321277" w:rsidRPr="000B093D" w:rsidTr="000D04D3">
        <w:tc>
          <w:tcPr>
            <w:tcW w:w="3686" w:type="dxa"/>
          </w:tcPr>
          <w:p w:rsidR="00321277" w:rsidRPr="000B093D" w:rsidRDefault="00321277" w:rsidP="000D04D3">
            <w:pPr>
              <w:spacing w:before="240"/>
              <w:jc w:val="both"/>
              <w:rPr>
                <w:sz w:val="24"/>
                <w:szCs w:val="24"/>
              </w:rPr>
            </w:pPr>
            <w:r w:rsidRPr="000B093D">
              <w:rPr>
                <w:sz w:val="24"/>
                <w:szCs w:val="24"/>
              </w:rPr>
              <w:t>Date :</w:t>
            </w:r>
          </w:p>
        </w:tc>
        <w:tc>
          <w:tcPr>
            <w:tcW w:w="6946" w:type="dxa"/>
            <w:tcBorders>
              <w:top w:val="single" w:sz="4" w:space="0" w:color="auto"/>
              <w:bottom w:val="single" w:sz="4" w:space="0" w:color="auto"/>
            </w:tcBorders>
          </w:tcPr>
          <w:p w:rsidR="00321277" w:rsidRPr="000B093D" w:rsidRDefault="00321277" w:rsidP="000D04D3">
            <w:pPr>
              <w:spacing w:before="240"/>
              <w:jc w:val="both"/>
              <w:rPr>
                <w:sz w:val="24"/>
                <w:szCs w:val="24"/>
              </w:rPr>
            </w:pPr>
          </w:p>
        </w:tc>
      </w:tr>
    </w:tbl>
    <w:p w:rsidR="000B093D" w:rsidRDefault="000B093D" w:rsidP="00321277">
      <w:pPr>
        <w:jc w:val="both"/>
      </w:pPr>
    </w:p>
    <w:p w:rsidR="00321277" w:rsidRDefault="00321277" w:rsidP="00321277">
      <w:pPr>
        <w:jc w:val="both"/>
      </w:pPr>
      <w:r>
        <w:t>Copie à conserver dans le dossier de l’élève.</w:t>
      </w:r>
    </w:p>
    <w:sectPr w:rsidR="00321277" w:rsidSect="00173DED">
      <w:type w:val="continuous"/>
      <w:pgSz w:w="12240" w:h="15840" w:code="1"/>
      <w:pgMar w:top="720" w:right="720" w:bottom="63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C21" w:rsidRDefault="00CE1C21" w:rsidP="001803A8">
      <w:pPr>
        <w:spacing w:after="0" w:line="240" w:lineRule="auto"/>
      </w:pPr>
      <w:r>
        <w:separator/>
      </w:r>
    </w:p>
  </w:endnote>
  <w:endnote w:type="continuationSeparator" w:id="0">
    <w:p w:rsidR="00CE1C21" w:rsidRDefault="00CE1C21" w:rsidP="0018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tlanta">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224289"/>
      <w:docPartObj>
        <w:docPartGallery w:val="Page Numbers (Bottom of Page)"/>
        <w:docPartUnique/>
      </w:docPartObj>
    </w:sdtPr>
    <w:sdtEndPr/>
    <w:sdtContent>
      <w:p w:rsidR="00707080" w:rsidRDefault="009D354E" w:rsidP="009D354E">
        <w:pPr>
          <w:pStyle w:val="Pieddepage"/>
          <w:tabs>
            <w:tab w:val="left" w:pos="5985"/>
            <w:tab w:val="right" w:pos="10800"/>
          </w:tabs>
        </w:pPr>
        <w:r>
          <w:tab/>
        </w:r>
        <w:r>
          <w:tab/>
        </w:r>
        <w:r>
          <w:tab/>
        </w:r>
        <w:r>
          <w:tab/>
        </w:r>
        <w:r w:rsidR="00707080">
          <w:fldChar w:fldCharType="begin"/>
        </w:r>
        <w:r w:rsidR="00707080">
          <w:instrText>PAGE   \* MERGEFORMAT</w:instrText>
        </w:r>
        <w:r w:rsidR="00707080">
          <w:fldChar w:fldCharType="separate"/>
        </w:r>
        <w:r w:rsidR="0081742C" w:rsidRPr="0081742C">
          <w:rPr>
            <w:noProof/>
            <w:lang w:val="fr-FR"/>
          </w:rPr>
          <w:t>14</w:t>
        </w:r>
        <w:r w:rsidR="0070708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C21" w:rsidRDefault="00CE1C21" w:rsidP="001803A8">
      <w:pPr>
        <w:spacing w:after="0" w:line="240" w:lineRule="auto"/>
      </w:pPr>
      <w:r>
        <w:separator/>
      </w:r>
    </w:p>
  </w:footnote>
  <w:footnote w:type="continuationSeparator" w:id="0">
    <w:p w:rsidR="00CE1C21" w:rsidRDefault="00CE1C21" w:rsidP="001803A8">
      <w:pPr>
        <w:spacing w:after="0" w:line="240" w:lineRule="auto"/>
      </w:pPr>
      <w:r>
        <w:continuationSeparator/>
      </w:r>
    </w:p>
  </w:footnote>
  <w:footnote w:id="1">
    <w:p w:rsidR="00707080" w:rsidRDefault="00707080" w:rsidP="00F67CA8">
      <w:pPr>
        <w:pStyle w:val="Notedebasdepage"/>
      </w:pPr>
      <w:r>
        <w:rPr>
          <w:rStyle w:val="Appelnotedebasdep"/>
        </w:rPr>
        <w:footnoteRef/>
      </w:r>
      <w:r>
        <w:t xml:space="preserve">  Ce service est facultatif. Il est donc offert aux élèves inscrits (non obligatoire pour tous).</w:t>
      </w:r>
    </w:p>
  </w:footnote>
  <w:footnote w:id="2">
    <w:p w:rsidR="00707080" w:rsidRDefault="00707080">
      <w:pPr>
        <w:pStyle w:val="Notedebasdepage"/>
      </w:pPr>
      <w:r>
        <w:rPr>
          <w:rStyle w:val="Appelnotedebasdep"/>
        </w:rPr>
        <w:footnoteRef/>
      </w:r>
      <w:r>
        <w:t xml:space="preserve"> La semaine de fréquentation commence le lundi et se termine le vendredi pour une durée de 5 journées consécutives.</w:t>
      </w:r>
    </w:p>
  </w:footnote>
  <w:footnote w:id="3">
    <w:p w:rsidR="00707080" w:rsidRPr="00EC4FCB" w:rsidRDefault="00707080" w:rsidP="00C934DB">
      <w:pPr>
        <w:autoSpaceDE w:val="0"/>
        <w:autoSpaceDN w:val="0"/>
        <w:adjustRightInd w:val="0"/>
        <w:spacing w:after="0" w:line="240" w:lineRule="auto"/>
        <w:rPr>
          <w:b/>
          <w:smallCaps/>
          <w:color w:val="0070C0"/>
          <w:sz w:val="14"/>
          <w:szCs w:val="28"/>
        </w:rPr>
      </w:pPr>
      <w:r w:rsidRPr="00EC4FCB">
        <w:rPr>
          <w:rStyle w:val="Appelnotedebasdep"/>
          <w:sz w:val="20"/>
        </w:rPr>
        <w:footnoteRef/>
      </w:r>
      <w:r w:rsidRPr="00EC4FCB">
        <w:rPr>
          <w:sz w:val="20"/>
        </w:rPr>
        <w:t xml:space="preserve"> </w:t>
      </w:r>
      <w:r w:rsidRPr="00EC4FCB">
        <w:rPr>
          <w:rFonts w:cs="Comic Sans MS"/>
          <w:b/>
          <w:bCs/>
          <w:sz w:val="20"/>
          <w:szCs w:val="20"/>
        </w:rPr>
        <w:t>À noter que les tarifs inscrits sont ceux actuellement en vigueur et ils le demeurent jusqu’à  avis contraire du ministère de l’Éducation, du Loisir et du Sport ou de la Commission scolaire des Sommets.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080" w:rsidRPr="00CE1C08" w:rsidRDefault="00707080" w:rsidP="00082CE3">
    <w:pPr>
      <w:pStyle w:val="En-tte"/>
      <w:tabs>
        <w:tab w:val="left" w:pos="9060"/>
        <w:tab w:val="right" w:pos="10800"/>
      </w:tabs>
      <w:rPr>
        <w:color w:val="7F7F7F" w:themeColor="text1" w:themeTint="80"/>
        <w:sz w:val="18"/>
      </w:rPr>
    </w:pPr>
    <w:r>
      <w:rPr>
        <w:color w:val="7F7F7F" w:themeColor="text1" w:themeTint="80"/>
        <w:sz w:val="18"/>
      </w:rPr>
      <w:tab/>
    </w:r>
    <w:r>
      <w:rPr>
        <w:color w:val="7F7F7F" w:themeColor="text1" w:themeTint="80"/>
        <w:sz w:val="18"/>
      </w:rPr>
      <w:tab/>
    </w:r>
    <w:r>
      <w:rPr>
        <w:color w:val="7F7F7F" w:themeColor="text1" w:themeTint="8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A37"/>
    <w:multiLevelType w:val="hybridMultilevel"/>
    <w:tmpl w:val="454003B4"/>
    <w:lvl w:ilvl="0" w:tplc="9DD2F078">
      <w:start w:val="1"/>
      <w:numFmt w:val="bullet"/>
      <w:lvlText w:val=""/>
      <w:lvlJc w:val="left"/>
      <w:pPr>
        <w:ind w:left="720" w:hanging="360"/>
      </w:pPr>
      <w:rPr>
        <w:rFonts w:ascii="Wingdings" w:hAnsi="Wingdings" w:hint="default"/>
        <w:color w:val="auto"/>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4078F2"/>
    <w:multiLevelType w:val="hybridMultilevel"/>
    <w:tmpl w:val="8048CECA"/>
    <w:lvl w:ilvl="0" w:tplc="9DD2F078">
      <w:start w:val="1"/>
      <w:numFmt w:val="bullet"/>
      <w:lvlText w:val=""/>
      <w:lvlJc w:val="left"/>
      <w:pPr>
        <w:ind w:left="720" w:hanging="360"/>
      </w:pPr>
      <w:rPr>
        <w:rFonts w:ascii="Wingdings" w:hAnsi="Wingdings" w:hint="default"/>
        <w:color w:val="auto"/>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E67F68"/>
    <w:multiLevelType w:val="hybridMultilevel"/>
    <w:tmpl w:val="25A24352"/>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 w15:restartNumberingAfterBreak="0">
    <w:nsid w:val="0A162E05"/>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E3958CB"/>
    <w:multiLevelType w:val="hybridMultilevel"/>
    <w:tmpl w:val="6C600892"/>
    <w:lvl w:ilvl="0" w:tplc="0C0C0005">
      <w:start w:val="1"/>
      <w:numFmt w:val="bullet"/>
      <w:lvlText w:val=""/>
      <w:lvlJc w:val="left"/>
      <w:pPr>
        <w:ind w:left="720" w:hanging="360"/>
      </w:pPr>
      <w:rPr>
        <w:rFonts w:ascii="Wingdings" w:hAnsi="Wingdings" w:hint="default"/>
      </w:rPr>
    </w:lvl>
    <w:lvl w:ilvl="1" w:tplc="52E0C91A">
      <w:start w:val="1"/>
      <w:numFmt w:val="bullet"/>
      <w:lvlText w:val=""/>
      <w:lvlJc w:val="left"/>
      <w:pPr>
        <w:ind w:left="1440" w:hanging="360"/>
      </w:pPr>
      <w:rPr>
        <w:rFonts w:ascii="Symbol" w:hAnsi="Symbol" w:hint="default"/>
        <w:color w:val="auto"/>
      </w:rPr>
    </w:lvl>
    <w:lvl w:ilvl="2" w:tplc="52E0C91A">
      <w:start w:val="1"/>
      <w:numFmt w:val="bullet"/>
      <w:lvlText w:val=""/>
      <w:lvlJc w:val="left"/>
      <w:pPr>
        <w:ind w:left="2160" w:hanging="360"/>
      </w:pPr>
      <w:rPr>
        <w:rFonts w:ascii="Symbol" w:hAnsi="Symbol" w:hint="default"/>
        <w:color w:val="auto"/>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FD065E"/>
    <w:multiLevelType w:val="multilevel"/>
    <w:tmpl w:val="6FD0FC3E"/>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
      <w:lvlJc w:val="left"/>
      <w:pPr>
        <w:tabs>
          <w:tab w:val="num" w:pos="1080"/>
        </w:tabs>
        <w:ind w:left="1080" w:hanging="360"/>
      </w:pPr>
      <w:rPr>
        <w:rFonts w:ascii="Wingdings" w:hAnsi="Wingdings" w:hint="default"/>
        <w:color w:val="auto"/>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15E02A2"/>
    <w:multiLevelType w:val="hybridMultilevel"/>
    <w:tmpl w:val="2AE4DF72"/>
    <w:lvl w:ilvl="0" w:tplc="9DD2F078">
      <w:start w:val="1"/>
      <w:numFmt w:val="bullet"/>
      <w:lvlText w:val=""/>
      <w:lvlJc w:val="left"/>
      <w:pPr>
        <w:ind w:left="1068" w:hanging="360"/>
      </w:pPr>
      <w:rPr>
        <w:rFonts w:ascii="Wingdings" w:hAnsi="Wingdings" w:hint="default"/>
        <w:color w:val="auto"/>
        <w:sz w:val="22"/>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123B23F4"/>
    <w:multiLevelType w:val="hybridMultilevel"/>
    <w:tmpl w:val="15F26556"/>
    <w:lvl w:ilvl="0" w:tplc="F6DE5954">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6B1E23"/>
    <w:multiLevelType w:val="hybridMultilevel"/>
    <w:tmpl w:val="9CBA2DD8"/>
    <w:lvl w:ilvl="0" w:tplc="6FA8E702">
      <w:start w:val="1"/>
      <w:numFmt w:val="bullet"/>
      <w:lvlText w:val=""/>
      <w:lvlJc w:val="left"/>
      <w:pPr>
        <w:ind w:left="720" w:hanging="36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3722611"/>
    <w:multiLevelType w:val="hybridMultilevel"/>
    <w:tmpl w:val="5C34D274"/>
    <w:lvl w:ilvl="0" w:tplc="6FA8E702">
      <w:start w:val="1"/>
      <w:numFmt w:val="bullet"/>
      <w:lvlText w:val=""/>
      <w:lvlJc w:val="left"/>
      <w:pPr>
        <w:ind w:left="1060" w:hanging="360"/>
      </w:pPr>
      <w:rPr>
        <w:rFonts w:ascii="Symbol" w:hAnsi="Symbol" w:hint="default"/>
        <w:color w:val="auto"/>
        <w:sz w:val="24"/>
      </w:rPr>
    </w:lvl>
    <w:lvl w:ilvl="1" w:tplc="0C0C0003" w:tentative="1">
      <w:start w:val="1"/>
      <w:numFmt w:val="bullet"/>
      <w:lvlText w:val="o"/>
      <w:lvlJc w:val="left"/>
      <w:pPr>
        <w:ind w:left="1780" w:hanging="360"/>
      </w:pPr>
      <w:rPr>
        <w:rFonts w:ascii="Courier New" w:hAnsi="Courier New" w:cs="Courier New" w:hint="default"/>
      </w:rPr>
    </w:lvl>
    <w:lvl w:ilvl="2" w:tplc="0C0C0005" w:tentative="1">
      <w:start w:val="1"/>
      <w:numFmt w:val="bullet"/>
      <w:lvlText w:val=""/>
      <w:lvlJc w:val="left"/>
      <w:pPr>
        <w:ind w:left="2500" w:hanging="360"/>
      </w:pPr>
      <w:rPr>
        <w:rFonts w:ascii="Wingdings" w:hAnsi="Wingdings" w:hint="default"/>
      </w:rPr>
    </w:lvl>
    <w:lvl w:ilvl="3" w:tplc="0C0C0001" w:tentative="1">
      <w:start w:val="1"/>
      <w:numFmt w:val="bullet"/>
      <w:lvlText w:val=""/>
      <w:lvlJc w:val="left"/>
      <w:pPr>
        <w:ind w:left="3220" w:hanging="360"/>
      </w:pPr>
      <w:rPr>
        <w:rFonts w:ascii="Symbol" w:hAnsi="Symbol" w:hint="default"/>
      </w:rPr>
    </w:lvl>
    <w:lvl w:ilvl="4" w:tplc="0C0C0003" w:tentative="1">
      <w:start w:val="1"/>
      <w:numFmt w:val="bullet"/>
      <w:lvlText w:val="o"/>
      <w:lvlJc w:val="left"/>
      <w:pPr>
        <w:ind w:left="3940" w:hanging="360"/>
      </w:pPr>
      <w:rPr>
        <w:rFonts w:ascii="Courier New" w:hAnsi="Courier New" w:cs="Courier New" w:hint="default"/>
      </w:rPr>
    </w:lvl>
    <w:lvl w:ilvl="5" w:tplc="0C0C0005" w:tentative="1">
      <w:start w:val="1"/>
      <w:numFmt w:val="bullet"/>
      <w:lvlText w:val=""/>
      <w:lvlJc w:val="left"/>
      <w:pPr>
        <w:ind w:left="4660" w:hanging="360"/>
      </w:pPr>
      <w:rPr>
        <w:rFonts w:ascii="Wingdings" w:hAnsi="Wingdings" w:hint="default"/>
      </w:rPr>
    </w:lvl>
    <w:lvl w:ilvl="6" w:tplc="0C0C0001" w:tentative="1">
      <w:start w:val="1"/>
      <w:numFmt w:val="bullet"/>
      <w:lvlText w:val=""/>
      <w:lvlJc w:val="left"/>
      <w:pPr>
        <w:ind w:left="5380" w:hanging="360"/>
      </w:pPr>
      <w:rPr>
        <w:rFonts w:ascii="Symbol" w:hAnsi="Symbol" w:hint="default"/>
      </w:rPr>
    </w:lvl>
    <w:lvl w:ilvl="7" w:tplc="0C0C0003" w:tentative="1">
      <w:start w:val="1"/>
      <w:numFmt w:val="bullet"/>
      <w:lvlText w:val="o"/>
      <w:lvlJc w:val="left"/>
      <w:pPr>
        <w:ind w:left="6100" w:hanging="360"/>
      </w:pPr>
      <w:rPr>
        <w:rFonts w:ascii="Courier New" w:hAnsi="Courier New" w:cs="Courier New" w:hint="default"/>
      </w:rPr>
    </w:lvl>
    <w:lvl w:ilvl="8" w:tplc="0C0C0005" w:tentative="1">
      <w:start w:val="1"/>
      <w:numFmt w:val="bullet"/>
      <w:lvlText w:val=""/>
      <w:lvlJc w:val="left"/>
      <w:pPr>
        <w:ind w:left="6820" w:hanging="360"/>
      </w:pPr>
      <w:rPr>
        <w:rFonts w:ascii="Wingdings" w:hAnsi="Wingdings" w:hint="default"/>
      </w:rPr>
    </w:lvl>
  </w:abstractNum>
  <w:abstractNum w:abstractNumId="10" w15:restartNumberingAfterBreak="0">
    <w:nsid w:val="19910BC6"/>
    <w:multiLevelType w:val="multilevel"/>
    <w:tmpl w:val="3734169E"/>
    <w:lvl w:ilvl="0">
      <w:start w:val="1"/>
      <w:numFmt w:val="bullet"/>
      <w:lvlText w:val=""/>
      <w:lvlJc w:val="left"/>
      <w:pPr>
        <w:tabs>
          <w:tab w:val="num" w:pos="720"/>
        </w:tabs>
        <w:ind w:left="720" w:hanging="360"/>
      </w:pPr>
      <w:rPr>
        <w:rFonts w:ascii="Wingdings" w:hAnsi="Wingdings" w:hint="default"/>
        <w:color w:val="auto"/>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F7365"/>
    <w:multiLevelType w:val="hybridMultilevel"/>
    <w:tmpl w:val="3AB6C2C8"/>
    <w:lvl w:ilvl="0" w:tplc="0C0C0005">
      <w:start w:val="1"/>
      <w:numFmt w:val="bullet"/>
      <w:lvlText w:val=""/>
      <w:lvlJc w:val="left"/>
      <w:pPr>
        <w:ind w:left="720" w:hanging="360"/>
      </w:pPr>
      <w:rPr>
        <w:rFonts w:ascii="Wingdings" w:hAnsi="Wingdings" w:hint="default"/>
      </w:rPr>
    </w:lvl>
    <w:lvl w:ilvl="1" w:tplc="0C0C0009">
      <w:start w:val="1"/>
      <w:numFmt w:val="bullet"/>
      <w:lvlText w:val=""/>
      <w:lvlJc w:val="left"/>
      <w:pPr>
        <w:ind w:left="1440" w:hanging="360"/>
      </w:pPr>
      <w:rPr>
        <w:rFonts w:ascii="Wingdings" w:hAnsi="Wingdings" w:hint="default"/>
        <w:color w:val="auto"/>
      </w:rPr>
    </w:lvl>
    <w:lvl w:ilvl="2" w:tplc="0C0C0005">
      <w:start w:val="1"/>
      <w:numFmt w:val="bullet"/>
      <w:lvlText w:val=""/>
      <w:lvlJc w:val="left"/>
      <w:pPr>
        <w:ind w:left="2160" w:hanging="360"/>
      </w:pPr>
      <w:rPr>
        <w:rFonts w:ascii="Wingdings" w:hAnsi="Wingdings" w:hint="default"/>
      </w:rPr>
    </w:lvl>
    <w:lvl w:ilvl="3" w:tplc="92BE2950">
      <w:start w:val="4"/>
      <w:numFmt w:val="bullet"/>
      <w:lvlText w:val=""/>
      <w:lvlJc w:val="left"/>
      <w:pPr>
        <w:ind w:left="2880" w:hanging="360"/>
      </w:pPr>
      <w:rPr>
        <w:rFonts w:ascii="Symbol" w:eastAsiaTheme="minorHAnsi" w:hAnsi="Symbol" w:cstheme="minorBidi"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C51193E"/>
    <w:multiLevelType w:val="hybridMultilevel"/>
    <w:tmpl w:val="390A8EC2"/>
    <w:lvl w:ilvl="0" w:tplc="6FA8E702">
      <w:start w:val="1"/>
      <w:numFmt w:val="bullet"/>
      <w:lvlText w:val=""/>
      <w:lvlJc w:val="left"/>
      <w:pPr>
        <w:ind w:left="1080" w:hanging="360"/>
      </w:pPr>
      <w:rPr>
        <w:rFonts w:ascii="Symbol" w:hAnsi="Symbol" w:hint="default"/>
        <w:color w:val="auto"/>
        <w:sz w:val="24"/>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1D585FFF"/>
    <w:multiLevelType w:val="hybridMultilevel"/>
    <w:tmpl w:val="29CE0910"/>
    <w:lvl w:ilvl="0" w:tplc="0C0C0005">
      <w:start w:val="1"/>
      <w:numFmt w:val="bullet"/>
      <w:lvlText w:val=""/>
      <w:lvlJc w:val="left"/>
      <w:pPr>
        <w:ind w:left="-1164" w:hanging="360"/>
      </w:pPr>
      <w:rPr>
        <w:rFonts w:ascii="Wingdings" w:hAnsi="Wingdings" w:hint="default"/>
      </w:rPr>
    </w:lvl>
    <w:lvl w:ilvl="1" w:tplc="0C0C0003" w:tentative="1">
      <w:start w:val="1"/>
      <w:numFmt w:val="bullet"/>
      <w:lvlText w:val="o"/>
      <w:lvlJc w:val="left"/>
      <w:pPr>
        <w:ind w:left="-444" w:hanging="360"/>
      </w:pPr>
      <w:rPr>
        <w:rFonts w:ascii="Courier New" w:hAnsi="Courier New" w:cs="Courier New" w:hint="default"/>
      </w:rPr>
    </w:lvl>
    <w:lvl w:ilvl="2" w:tplc="0C0C0005" w:tentative="1">
      <w:start w:val="1"/>
      <w:numFmt w:val="bullet"/>
      <w:lvlText w:val=""/>
      <w:lvlJc w:val="left"/>
      <w:pPr>
        <w:ind w:left="276" w:hanging="360"/>
      </w:pPr>
      <w:rPr>
        <w:rFonts w:ascii="Wingdings" w:hAnsi="Wingdings" w:hint="default"/>
      </w:rPr>
    </w:lvl>
    <w:lvl w:ilvl="3" w:tplc="0C0C0001" w:tentative="1">
      <w:start w:val="1"/>
      <w:numFmt w:val="bullet"/>
      <w:lvlText w:val=""/>
      <w:lvlJc w:val="left"/>
      <w:pPr>
        <w:ind w:left="996" w:hanging="360"/>
      </w:pPr>
      <w:rPr>
        <w:rFonts w:ascii="Symbol" w:hAnsi="Symbol" w:hint="default"/>
      </w:rPr>
    </w:lvl>
    <w:lvl w:ilvl="4" w:tplc="0C0C0003" w:tentative="1">
      <w:start w:val="1"/>
      <w:numFmt w:val="bullet"/>
      <w:lvlText w:val="o"/>
      <w:lvlJc w:val="left"/>
      <w:pPr>
        <w:ind w:left="1716" w:hanging="360"/>
      </w:pPr>
      <w:rPr>
        <w:rFonts w:ascii="Courier New" w:hAnsi="Courier New" w:cs="Courier New" w:hint="default"/>
      </w:rPr>
    </w:lvl>
    <w:lvl w:ilvl="5" w:tplc="0C0C0005" w:tentative="1">
      <w:start w:val="1"/>
      <w:numFmt w:val="bullet"/>
      <w:lvlText w:val=""/>
      <w:lvlJc w:val="left"/>
      <w:pPr>
        <w:ind w:left="2436" w:hanging="360"/>
      </w:pPr>
      <w:rPr>
        <w:rFonts w:ascii="Wingdings" w:hAnsi="Wingdings" w:hint="default"/>
      </w:rPr>
    </w:lvl>
    <w:lvl w:ilvl="6" w:tplc="0C0C0001" w:tentative="1">
      <w:start w:val="1"/>
      <w:numFmt w:val="bullet"/>
      <w:lvlText w:val=""/>
      <w:lvlJc w:val="left"/>
      <w:pPr>
        <w:ind w:left="3156" w:hanging="360"/>
      </w:pPr>
      <w:rPr>
        <w:rFonts w:ascii="Symbol" w:hAnsi="Symbol" w:hint="default"/>
      </w:rPr>
    </w:lvl>
    <w:lvl w:ilvl="7" w:tplc="0C0C0003" w:tentative="1">
      <w:start w:val="1"/>
      <w:numFmt w:val="bullet"/>
      <w:lvlText w:val="o"/>
      <w:lvlJc w:val="left"/>
      <w:pPr>
        <w:ind w:left="3876" w:hanging="360"/>
      </w:pPr>
      <w:rPr>
        <w:rFonts w:ascii="Courier New" w:hAnsi="Courier New" w:cs="Courier New" w:hint="default"/>
      </w:rPr>
    </w:lvl>
    <w:lvl w:ilvl="8" w:tplc="0C0C0005" w:tentative="1">
      <w:start w:val="1"/>
      <w:numFmt w:val="bullet"/>
      <w:lvlText w:val=""/>
      <w:lvlJc w:val="left"/>
      <w:pPr>
        <w:ind w:left="4596" w:hanging="360"/>
      </w:pPr>
      <w:rPr>
        <w:rFonts w:ascii="Wingdings" w:hAnsi="Wingdings" w:hint="default"/>
      </w:rPr>
    </w:lvl>
  </w:abstractNum>
  <w:abstractNum w:abstractNumId="14" w15:restartNumberingAfterBreak="0">
    <w:nsid w:val="1DAE5475"/>
    <w:multiLevelType w:val="hybridMultilevel"/>
    <w:tmpl w:val="B3125176"/>
    <w:lvl w:ilvl="0" w:tplc="6FA8E702">
      <w:start w:val="1"/>
      <w:numFmt w:val="bullet"/>
      <w:lvlText w:val=""/>
      <w:lvlJc w:val="left"/>
      <w:pPr>
        <w:ind w:left="720" w:hanging="36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0853A54"/>
    <w:multiLevelType w:val="hybridMultilevel"/>
    <w:tmpl w:val="0824AA12"/>
    <w:lvl w:ilvl="0" w:tplc="F47857E8">
      <w:start w:val="1"/>
      <w:numFmt w:val="decimal"/>
      <w:lvlText w:val="%1."/>
      <w:lvlJc w:val="left"/>
      <w:pPr>
        <w:ind w:left="720" w:hanging="360"/>
      </w:pPr>
      <w:rPr>
        <w:rFonts w:cstheme="minorBidi" w:hint="default"/>
        <w:b/>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0C67EF6"/>
    <w:multiLevelType w:val="hybridMultilevel"/>
    <w:tmpl w:val="1868AF5E"/>
    <w:lvl w:ilvl="0" w:tplc="980452C2">
      <w:start w:val="1"/>
      <w:numFmt w:val="bullet"/>
      <w:lvlText w:val=""/>
      <w:lvlJc w:val="left"/>
      <w:pPr>
        <w:ind w:left="360" w:hanging="360"/>
      </w:pPr>
      <w:rPr>
        <w:rFonts w:ascii="Wingdings" w:hAnsi="Wingdings" w:hint="default"/>
      </w:rPr>
    </w:lvl>
    <w:lvl w:ilvl="1" w:tplc="980452C2">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25AC6A5A"/>
    <w:multiLevelType w:val="hybridMultilevel"/>
    <w:tmpl w:val="50F05C0C"/>
    <w:lvl w:ilvl="0" w:tplc="A6EC3B32">
      <w:start w:val="1"/>
      <w:numFmt w:val="decimal"/>
      <w:lvlText w:val="%1-"/>
      <w:lvlJc w:val="left"/>
      <w:pPr>
        <w:ind w:left="720" w:hanging="360"/>
      </w:pPr>
      <w:rPr>
        <w:rFonts w:cs="Times New Roman"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382D4F"/>
    <w:multiLevelType w:val="hybridMultilevel"/>
    <w:tmpl w:val="B59CBA2C"/>
    <w:lvl w:ilvl="0" w:tplc="9DD2F078">
      <w:start w:val="1"/>
      <w:numFmt w:val="bullet"/>
      <w:lvlText w:val=""/>
      <w:lvlJc w:val="left"/>
      <w:pPr>
        <w:ind w:left="360" w:hanging="360"/>
      </w:pPr>
      <w:rPr>
        <w:rFonts w:ascii="Wingdings" w:hAnsi="Wingdings" w:hint="default"/>
        <w:color w:val="auto"/>
        <w:sz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30B2579D"/>
    <w:multiLevelType w:val="multilevel"/>
    <w:tmpl w:val="6FD0FC3E"/>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
      <w:lvlJc w:val="left"/>
      <w:pPr>
        <w:tabs>
          <w:tab w:val="num" w:pos="1080"/>
        </w:tabs>
        <w:ind w:left="1080" w:hanging="360"/>
      </w:pPr>
      <w:rPr>
        <w:rFonts w:ascii="Wingdings" w:hAnsi="Wingdings" w:hint="default"/>
        <w:color w:val="auto"/>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1007763"/>
    <w:multiLevelType w:val="hybridMultilevel"/>
    <w:tmpl w:val="E8F22F8A"/>
    <w:lvl w:ilvl="0" w:tplc="A1BC22F8">
      <w:start w:val="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51E7069"/>
    <w:multiLevelType w:val="multilevel"/>
    <w:tmpl w:val="6C1A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817DE"/>
    <w:multiLevelType w:val="multilevel"/>
    <w:tmpl w:val="A3DCB1A6"/>
    <w:lvl w:ilvl="0">
      <w:start w:val="1"/>
      <w:numFmt w:val="bullet"/>
      <w:lvlText w:val=""/>
      <w:lvlJc w:val="left"/>
      <w:pPr>
        <w:tabs>
          <w:tab w:val="num" w:pos="1068"/>
        </w:tabs>
        <w:ind w:left="1068" w:hanging="360"/>
      </w:pPr>
      <w:rPr>
        <w:rFonts w:ascii="Wingdings" w:hAnsi="Wingdings" w:hint="default"/>
        <w:sz w:val="22"/>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4A0159BC"/>
    <w:multiLevelType w:val="multilevel"/>
    <w:tmpl w:val="7A10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8193F"/>
    <w:multiLevelType w:val="hybridMultilevel"/>
    <w:tmpl w:val="7F5427FC"/>
    <w:lvl w:ilvl="0" w:tplc="F6DE5954">
      <w:start w:val="1"/>
      <w:numFmt w:val="bullet"/>
      <w:lvlText w:val=""/>
      <w:lvlJc w:val="left"/>
      <w:pPr>
        <w:ind w:left="720" w:hanging="360"/>
      </w:pPr>
      <w:rPr>
        <w:rFonts w:ascii="Wingdings" w:hAnsi="Wingdings"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2C2327"/>
    <w:multiLevelType w:val="hybridMultilevel"/>
    <w:tmpl w:val="9B688ED8"/>
    <w:lvl w:ilvl="0" w:tplc="B8144DF6">
      <w:start w:val="1"/>
      <w:numFmt w:val="bullet"/>
      <w:lvlText w:val=""/>
      <w:lvlJc w:val="left"/>
      <w:pPr>
        <w:ind w:left="1068" w:hanging="360"/>
      </w:pPr>
      <w:rPr>
        <w:rFonts w:ascii="Wingdings" w:hAnsi="Wingdings" w:hint="default"/>
        <w:b w:val="0"/>
        <w:i w:val="0"/>
        <w:color w:val="auto"/>
        <w:sz w:val="20"/>
      </w:rPr>
    </w:lvl>
    <w:lvl w:ilvl="1" w:tplc="B8144DF6">
      <w:start w:val="1"/>
      <w:numFmt w:val="bullet"/>
      <w:lvlText w:val=""/>
      <w:lvlJc w:val="left"/>
      <w:pPr>
        <w:ind w:left="2148" w:hanging="360"/>
      </w:pPr>
      <w:rPr>
        <w:rFonts w:ascii="Wingdings" w:hAnsi="Wingdings" w:hint="default"/>
        <w:color w:val="auto"/>
        <w:sz w:val="20"/>
      </w:r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6" w15:restartNumberingAfterBreak="0">
    <w:nsid w:val="4F181BF0"/>
    <w:multiLevelType w:val="hybridMultilevel"/>
    <w:tmpl w:val="DEA29C54"/>
    <w:lvl w:ilvl="0" w:tplc="B8144DF6">
      <w:start w:val="1"/>
      <w:numFmt w:val="bullet"/>
      <w:lvlText w:val=""/>
      <w:lvlJc w:val="left"/>
      <w:pPr>
        <w:ind w:left="360" w:hanging="360"/>
      </w:pPr>
      <w:rPr>
        <w:rFonts w:ascii="Wingdings" w:hAnsi="Wingdings" w:hint="default"/>
        <w:color w:val="auto"/>
        <w:sz w:val="20"/>
      </w:rPr>
    </w:lvl>
    <w:lvl w:ilvl="1" w:tplc="980452C2">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09942AC"/>
    <w:multiLevelType w:val="hybridMultilevel"/>
    <w:tmpl w:val="4A0C3C68"/>
    <w:lvl w:ilvl="0" w:tplc="19AE98CA">
      <w:start w:val="1"/>
      <w:numFmt w:val="decimal"/>
      <w:lvlText w:val="%1."/>
      <w:lvlJc w:val="left"/>
      <w:pPr>
        <w:ind w:left="360" w:hanging="360"/>
      </w:pPr>
      <w:rPr>
        <w:rFonts w:ascii="Calibri" w:hAnsi="Calibri" w:hint="default"/>
        <w:b w:val="0"/>
        <w:i w:val="0"/>
        <w:sz w:val="22"/>
      </w:rPr>
    </w:lvl>
    <w:lvl w:ilvl="1" w:tplc="B8144DF6">
      <w:start w:val="1"/>
      <w:numFmt w:val="bullet"/>
      <w:lvlText w:val=""/>
      <w:lvlJc w:val="left"/>
      <w:pPr>
        <w:ind w:left="1440" w:hanging="360"/>
      </w:pPr>
      <w:rPr>
        <w:rFonts w:ascii="Wingdings" w:hAnsi="Wingdings" w:hint="default"/>
        <w:color w:val="auto"/>
        <w:sz w:val="20"/>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26A032F"/>
    <w:multiLevelType w:val="hybridMultilevel"/>
    <w:tmpl w:val="9CA6F21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2704C4A"/>
    <w:multiLevelType w:val="hybridMultilevel"/>
    <w:tmpl w:val="F30E06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8103182"/>
    <w:multiLevelType w:val="hybridMultilevel"/>
    <w:tmpl w:val="FB9C39B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E0F2DE3"/>
    <w:multiLevelType w:val="hybridMultilevel"/>
    <w:tmpl w:val="43104D46"/>
    <w:lvl w:ilvl="0" w:tplc="9DD2F078">
      <w:start w:val="1"/>
      <w:numFmt w:val="bullet"/>
      <w:lvlText w:val=""/>
      <w:lvlJc w:val="left"/>
      <w:pPr>
        <w:ind w:left="720" w:hanging="360"/>
      </w:pPr>
      <w:rPr>
        <w:rFonts w:ascii="Wingdings" w:hAnsi="Wingdings" w:hint="default"/>
        <w:color w:val="auto"/>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F3666C4"/>
    <w:multiLevelType w:val="hybridMultilevel"/>
    <w:tmpl w:val="889EB50A"/>
    <w:lvl w:ilvl="0" w:tplc="9DD2F078">
      <w:start w:val="1"/>
      <w:numFmt w:val="bullet"/>
      <w:lvlText w:val=""/>
      <w:lvlJc w:val="left"/>
      <w:pPr>
        <w:ind w:left="720" w:hanging="360"/>
      </w:pPr>
      <w:rPr>
        <w:rFonts w:ascii="Wingdings" w:hAnsi="Wingdings" w:hint="default"/>
        <w:color w:val="auto"/>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FCB4BB2"/>
    <w:multiLevelType w:val="hybridMultilevel"/>
    <w:tmpl w:val="D6CCF02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09C0EDC"/>
    <w:multiLevelType w:val="hybridMultilevel"/>
    <w:tmpl w:val="DB026CD4"/>
    <w:lvl w:ilvl="0" w:tplc="F6DE5954">
      <w:start w:val="1"/>
      <w:numFmt w:val="bullet"/>
      <w:lvlText w:val=""/>
      <w:lvlJc w:val="left"/>
      <w:pPr>
        <w:ind w:left="984" w:hanging="360"/>
      </w:pPr>
      <w:rPr>
        <w:rFonts w:ascii="Wingdings" w:hAnsi="Wingdings" w:hint="default"/>
        <w:color w:val="auto"/>
        <w:sz w:val="22"/>
      </w:rPr>
    </w:lvl>
    <w:lvl w:ilvl="1" w:tplc="52E0C91A">
      <w:start w:val="1"/>
      <w:numFmt w:val="bullet"/>
      <w:lvlText w:val=""/>
      <w:lvlJc w:val="left"/>
      <w:pPr>
        <w:ind w:left="1704" w:hanging="360"/>
      </w:pPr>
      <w:rPr>
        <w:rFonts w:ascii="Symbol" w:hAnsi="Symbol" w:hint="default"/>
        <w:color w:val="auto"/>
      </w:rPr>
    </w:lvl>
    <w:lvl w:ilvl="2" w:tplc="0C0C0005" w:tentative="1">
      <w:start w:val="1"/>
      <w:numFmt w:val="bullet"/>
      <w:lvlText w:val=""/>
      <w:lvlJc w:val="left"/>
      <w:pPr>
        <w:ind w:left="2424" w:hanging="360"/>
      </w:pPr>
      <w:rPr>
        <w:rFonts w:ascii="Wingdings" w:hAnsi="Wingdings" w:hint="default"/>
      </w:rPr>
    </w:lvl>
    <w:lvl w:ilvl="3" w:tplc="0C0C0001" w:tentative="1">
      <w:start w:val="1"/>
      <w:numFmt w:val="bullet"/>
      <w:lvlText w:val=""/>
      <w:lvlJc w:val="left"/>
      <w:pPr>
        <w:ind w:left="3144" w:hanging="360"/>
      </w:pPr>
      <w:rPr>
        <w:rFonts w:ascii="Symbol" w:hAnsi="Symbol" w:hint="default"/>
      </w:rPr>
    </w:lvl>
    <w:lvl w:ilvl="4" w:tplc="0C0C0003" w:tentative="1">
      <w:start w:val="1"/>
      <w:numFmt w:val="bullet"/>
      <w:lvlText w:val="o"/>
      <w:lvlJc w:val="left"/>
      <w:pPr>
        <w:ind w:left="3864" w:hanging="360"/>
      </w:pPr>
      <w:rPr>
        <w:rFonts w:ascii="Courier New" w:hAnsi="Courier New" w:cs="Courier New" w:hint="default"/>
      </w:rPr>
    </w:lvl>
    <w:lvl w:ilvl="5" w:tplc="0C0C0005" w:tentative="1">
      <w:start w:val="1"/>
      <w:numFmt w:val="bullet"/>
      <w:lvlText w:val=""/>
      <w:lvlJc w:val="left"/>
      <w:pPr>
        <w:ind w:left="4584" w:hanging="360"/>
      </w:pPr>
      <w:rPr>
        <w:rFonts w:ascii="Wingdings" w:hAnsi="Wingdings" w:hint="default"/>
      </w:rPr>
    </w:lvl>
    <w:lvl w:ilvl="6" w:tplc="0C0C0001" w:tentative="1">
      <w:start w:val="1"/>
      <w:numFmt w:val="bullet"/>
      <w:lvlText w:val=""/>
      <w:lvlJc w:val="left"/>
      <w:pPr>
        <w:ind w:left="5304" w:hanging="360"/>
      </w:pPr>
      <w:rPr>
        <w:rFonts w:ascii="Symbol" w:hAnsi="Symbol" w:hint="default"/>
      </w:rPr>
    </w:lvl>
    <w:lvl w:ilvl="7" w:tplc="0C0C0003" w:tentative="1">
      <w:start w:val="1"/>
      <w:numFmt w:val="bullet"/>
      <w:lvlText w:val="o"/>
      <w:lvlJc w:val="left"/>
      <w:pPr>
        <w:ind w:left="6024" w:hanging="360"/>
      </w:pPr>
      <w:rPr>
        <w:rFonts w:ascii="Courier New" w:hAnsi="Courier New" w:cs="Courier New" w:hint="default"/>
      </w:rPr>
    </w:lvl>
    <w:lvl w:ilvl="8" w:tplc="0C0C0005" w:tentative="1">
      <w:start w:val="1"/>
      <w:numFmt w:val="bullet"/>
      <w:lvlText w:val=""/>
      <w:lvlJc w:val="left"/>
      <w:pPr>
        <w:ind w:left="6744" w:hanging="360"/>
      </w:pPr>
      <w:rPr>
        <w:rFonts w:ascii="Wingdings" w:hAnsi="Wingdings" w:hint="default"/>
      </w:rPr>
    </w:lvl>
  </w:abstractNum>
  <w:abstractNum w:abstractNumId="35" w15:restartNumberingAfterBreak="0">
    <w:nsid w:val="61177451"/>
    <w:multiLevelType w:val="hybridMultilevel"/>
    <w:tmpl w:val="6E588668"/>
    <w:lvl w:ilvl="0" w:tplc="1B8AE104">
      <w:start w:val="1"/>
      <w:numFmt w:val="decimal"/>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166537D"/>
    <w:multiLevelType w:val="hybridMultilevel"/>
    <w:tmpl w:val="55D42D1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60C2E50"/>
    <w:multiLevelType w:val="multilevel"/>
    <w:tmpl w:val="6FD0FC3E"/>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
      <w:lvlJc w:val="left"/>
      <w:pPr>
        <w:tabs>
          <w:tab w:val="num" w:pos="1080"/>
        </w:tabs>
        <w:ind w:left="1080" w:hanging="360"/>
      </w:pPr>
      <w:rPr>
        <w:rFonts w:ascii="Wingdings" w:hAnsi="Wingdings" w:hint="default"/>
        <w:color w:val="auto"/>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6407C9C"/>
    <w:multiLevelType w:val="hybridMultilevel"/>
    <w:tmpl w:val="75C0C368"/>
    <w:lvl w:ilvl="0" w:tplc="6FA8E702">
      <w:start w:val="1"/>
      <w:numFmt w:val="bullet"/>
      <w:lvlText w:val=""/>
      <w:lvlJc w:val="left"/>
      <w:pPr>
        <w:ind w:left="720" w:hanging="360"/>
      </w:pPr>
      <w:rPr>
        <w:rFonts w:ascii="Symbol" w:hAnsi="Symbol" w:hint="default"/>
        <w:color w:val="auto"/>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68558AA"/>
    <w:multiLevelType w:val="hybridMultilevel"/>
    <w:tmpl w:val="71960112"/>
    <w:lvl w:ilvl="0" w:tplc="9DD2F078">
      <w:start w:val="1"/>
      <w:numFmt w:val="bullet"/>
      <w:lvlText w:val=""/>
      <w:lvlJc w:val="left"/>
      <w:pPr>
        <w:ind w:left="1080" w:hanging="360"/>
      </w:pPr>
      <w:rPr>
        <w:rFonts w:ascii="Wingdings" w:hAnsi="Wingdings" w:hint="default"/>
        <w:color w:val="auto"/>
        <w:sz w:val="22"/>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0" w15:restartNumberingAfterBreak="0">
    <w:nsid w:val="68294817"/>
    <w:multiLevelType w:val="hybridMultilevel"/>
    <w:tmpl w:val="48043656"/>
    <w:lvl w:ilvl="0" w:tplc="F6DE5954">
      <w:start w:val="1"/>
      <w:numFmt w:val="bullet"/>
      <w:lvlText w:val=""/>
      <w:lvlJc w:val="left"/>
      <w:pPr>
        <w:ind w:left="1440" w:hanging="360"/>
      </w:pPr>
      <w:rPr>
        <w:rFonts w:ascii="Wingdings" w:hAnsi="Wingdings" w:hint="default"/>
        <w:sz w:val="2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1" w15:restartNumberingAfterBreak="0">
    <w:nsid w:val="683913CE"/>
    <w:multiLevelType w:val="multilevel"/>
    <w:tmpl w:val="6FD0FC3E"/>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
      <w:lvlJc w:val="left"/>
      <w:pPr>
        <w:tabs>
          <w:tab w:val="num" w:pos="1080"/>
        </w:tabs>
        <w:ind w:left="1080" w:hanging="360"/>
      </w:pPr>
      <w:rPr>
        <w:rFonts w:ascii="Wingdings" w:hAnsi="Wingdings" w:hint="default"/>
        <w:color w:val="auto"/>
        <w:sz w:val="22"/>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D0931AF"/>
    <w:multiLevelType w:val="hybridMultilevel"/>
    <w:tmpl w:val="5B0AEFFA"/>
    <w:lvl w:ilvl="0" w:tplc="C97E7BAE">
      <w:start w:val="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6D3565DF"/>
    <w:multiLevelType w:val="hybridMultilevel"/>
    <w:tmpl w:val="60BC71F2"/>
    <w:lvl w:ilvl="0" w:tplc="6FA8E702">
      <w:start w:val="1"/>
      <w:numFmt w:val="bullet"/>
      <w:lvlText w:val=""/>
      <w:lvlJc w:val="left"/>
      <w:pPr>
        <w:ind w:left="360" w:hanging="360"/>
      </w:pPr>
      <w:rPr>
        <w:rFonts w:ascii="Symbol" w:hAnsi="Symbol" w:hint="default"/>
        <w:color w:val="auto"/>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712A1BA7"/>
    <w:multiLevelType w:val="hybridMultilevel"/>
    <w:tmpl w:val="3B663B9E"/>
    <w:lvl w:ilvl="0" w:tplc="9DD2F078">
      <w:start w:val="1"/>
      <w:numFmt w:val="bullet"/>
      <w:lvlText w:val=""/>
      <w:lvlJc w:val="left"/>
      <w:pPr>
        <w:ind w:left="720" w:hanging="360"/>
      </w:pPr>
      <w:rPr>
        <w:rFonts w:ascii="Wingdings" w:hAnsi="Wingdings" w:hint="default"/>
        <w:color w:val="auto"/>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51904DE"/>
    <w:multiLevelType w:val="hybridMultilevel"/>
    <w:tmpl w:val="11902DBA"/>
    <w:lvl w:ilvl="0" w:tplc="9DD2F078">
      <w:start w:val="1"/>
      <w:numFmt w:val="bullet"/>
      <w:lvlText w:val=""/>
      <w:lvlJc w:val="left"/>
      <w:pPr>
        <w:ind w:left="4968" w:hanging="360"/>
      </w:pPr>
      <w:rPr>
        <w:rFonts w:ascii="Wingdings" w:hAnsi="Wingdings" w:hint="default"/>
        <w:color w:val="auto"/>
        <w:sz w:val="22"/>
      </w:rPr>
    </w:lvl>
    <w:lvl w:ilvl="1" w:tplc="0C0C0003" w:tentative="1">
      <w:start w:val="1"/>
      <w:numFmt w:val="bullet"/>
      <w:lvlText w:val="o"/>
      <w:lvlJc w:val="left"/>
      <w:pPr>
        <w:ind w:left="5688" w:hanging="360"/>
      </w:pPr>
      <w:rPr>
        <w:rFonts w:ascii="Courier New" w:hAnsi="Courier New" w:cs="Courier New" w:hint="default"/>
      </w:rPr>
    </w:lvl>
    <w:lvl w:ilvl="2" w:tplc="0C0C0005" w:tentative="1">
      <w:start w:val="1"/>
      <w:numFmt w:val="bullet"/>
      <w:lvlText w:val=""/>
      <w:lvlJc w:val="left"/>
      <w:pPr>
        <w:ind w:left="6408" w:hanging="360"/>
      </w:pPr>
      <w:rPr>
        <w:rFonts w:ascii="Wingdings" w:hAnsi="Wingdings" w:hint="default"/>
      </w:rPr>
    </w:lvl>
    <w:lvl w:ilvl="3" w:tplc="0C0C0001" w:tentative="1">
      <w:start w:val="1"/>
      <w:numFmt w:val="bullet"/>
      <w:lvlText w:val=""/>
      <w:lvlJc w:val="left"/>
      <w:pPr>
        <w:ind w:left="7128" w:hanging="360"/>
      </w:pPr>
      <w:rPr>
        <w:rFonts w:ascii="Symbol" w:hAnsi="Symbol" w:hint="default"/>
      </w:rPr>
    </w:lvl>
    <w:lvl w:ilvl="4" w:tplc="0C0C0003" w:tentative="1">
      <w:start w:val="1"/>
      <w:numFmt w:val="bullet"/>
      <w:lvlText w:val="o"/>
      <w:lvlJc w:val="left"/>
      <w:pPr>
        <w:ind w:left="7848" w:hanging="360"/>
      </w:pPr>
      <w:rPr>
        <w:rFonts w:ascii="Courier New" w:hAnsi="Courier New" w:cs="Courier New" w:hint="default"/>
      </w:rPr>
    </w:lvl>
    <w:lvl w:ilvl="5" w:tplc="0C0C0005" w:tentative="1">
      <w:start w:val="1"/>
      <w:numFmt w:val="bullet"/>
      <w:lvlText w:val=""/>
      <w:lvlJc w:val="left"/>
      <w:pPr>
        <w:ind w:left="8568" w:hanging="360"/>
      </w:pPr>
      <w:rPr>
        <w:rFonts w:ascii="Wingdings" w:hAnsi="Wingdings" w:hint="default"/>
      </w:rPr>
    </w:lvl>
    <w:lvl w:ilvl="6" w:tplc="0C0C0001" w:tentative="1">
      <w:start w:val="1"/>
      <w:numFmt w:val="bullet"/>
      <w:lvlText w:val=""/>
      <w:lvlJc w:val="left"/>
      <w:pPr>
        <w:ind w:left="9288" w:hanging="360"/>
      </w:pPr>
      <w:rPr>
        <w:rFonts w:ascii="Symbol" w:hAnsi="Symbol" w:hint="default"/>
      </w:rPr>
    </w:lvl>
    <w:lvl w:ilvl="7" w:tplc="0C0C0003" w:tentative="1">
      <w:start w:val="1"/>
      <w:numFmt w:val="bullet"/>
      <w:lvlText w:val="o"/>
      <w:lvlJc w:val="left"/>
      <w:pPr>
        <w:ind w:left="10008" w:hanging="360"/>
      </w:pPr>
      <w:rPr>
        <w:rFonts w:ascii="Courier New" w:hAnsi="Courier New" w:cs="Courier New" w:hint="default"/>
      </w:rPr>
    </w:lvl>
    <w:lvl w:ilvl="8" w:tplc="0C0C0005" w:tentative="1">
      <w:start w:val="1"/>
      <w:numFmt w:val="bullet"/>
      <w:lvlText w:val=""/>
      <w:lvlJc w:val="left"/>
      <w:pPr>
        <w:ind w:left="10728" w:hanging="360"/>
      </w:pPr>
      <w:rPr>
        <w:rFonts w:ascii="Wingdings" w:hAnsi="Wingdings" w:hint="default"/>
      </w:rPr>
    </w:lvl>
  </w:abstractNum>
  <w:abstractNum w:abstractNumId="46" w15:restartNumberingAfterBreak="0">
    <w:nsid w:val="795A45B9"/>
    <w:multiLevelType w:val="hybridMultilevel"/>
    <w:tmpl w:val="2694897A"/>
    <w:lvl w:ilvl="0" w:tplc="B8144DF6">
      <w:start w:val="1"/>
      <w:numFmt w:val="bullet"/>
      <w:lvlText w:val=""/>
      <w:lvlJc w:val="left"/>
      <w:pPr>
        <w:ind w:left="720" w:hanging="360"/>
      </w:pPr>
      <w:rPr>
        <w:rFonts w:ascii="Wingdings" w:hAnsi="Wingdings" w:hint="default"/>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F955B4B"/>
    <w:multiLevelType w:val="hybridMultilevel"/>
    <w:tmpl w:val="6010CFE8"/>
    <w:lvl w:ilvl="0" w:tplc="5D4CBBCC">
      <w:start w:val="1"/>
      <w:numFmt w:val="bullet"/>
      <w:lvlText w:val=""/>
      <w:lvlJc w:val="left"/>
      <w:pPr>
        <w:ind w:left="1440" w:hanging="360"/>
      </w:pPr>
      <w:rPr>
        <w:rFonts w:ascii="Wingdings" w:hAnsi="Wingdings" w:hint="default"/>
        <w:sz w:val="22"/>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10"/>
  </w:num>
  <w:num w:numId="4">
    <w:abstractNumId w:val="36"/>
  </w:num>
  <w:num w:numId="5">
    <w:abstractNumId w:val="30"/>
  </w:num>
  <w:num w:numId="6">
    <w:abstractNumId w:val="29"/>
  </w:num>
  <w:num w:numId="7">
    <w:abstractNumId w:val="40"/>
  </w:num>
  <w:num w:numId="8">
    <w:abstractNumId w:val="16"/>
  </w:num>
  <w:num w:numId="9">
    <w:abstractNumId w:val="47"/>
  </w:num>
  <w:num w:numId="10">
    <w:abstractNumId w:val="13"/>
  </w:num>
  <w:num w:numId="11">
    <w:abstractNumId w:val="11"/>
  </w:num>
  <w:num w:numId="12">
    <w:abstractNumId w:val="4"/>
  </w:num>
  <w:num w:numId="13">
    <w:abstractNumId w:val="24"/>
  </w:num>
  <w:num w:numId="14">
    <w:abstractNumId w:val="34"/>
  </w:num>
  <w:num w:numId="15">
    <w:abstractNumId w:val="26"/>
  </w:num>
  <w:num w:numId="16">
    <w:abstractNumId w:val="46"/>
  </w:num>
  <w:num w:numId="17">
    <w:abstractNumId w:val="7"/>
  </w:num>
  <w:num w:numId="18">
    <w:abstractNumId w:val="32"/>
  </w:num>
  <w:num w:numId="19">
    <w:abstractNumId w:val="0"/>
  </w:num>
  <w:num w:numId="20">
    <w:abstractNumId w:val="3"/>
  </w:num>
  <w:num w:numId="21">
    <w:abstractNumId w:val="38"/>
  </w:num>
  <w:num w:numId="22">
    <w:abstractNumId w:val="43"/>
  </w:num>
  <w:num w:numId="23">
    <w:abstractNumId w:val="35"/>
  </w:num>
  <w:num w:numId="24">
    <w:abstractNumId w:val="12"/>
  </w:num>
  <w:num w:numId="25">
    <w:abstractNumId w:val="39"/>
  </w:num>
  <w:num w:numId="26">
    <w:abstractNumId w:val="18"/>
  </w:num>
  <w:num w:numId="27">
    <w:abstractNumId w:val="8"/>
  </w:num>
  <w:num w:numId="28">
    <w:abstractNumId w:val="14"/>
  </w:num>
  <w:num w:numId="29">
    <w:abstractNumId w:val="23"/>
  </w:num>
  <w:num w:numId="30">
    <w:abstractNumId w:val="21"/>
  </w:num>
  <w:num w:numId="31">
    <w:abstractNumId w:val="37"/>
  </w:num>
  <w:num w:numId="32">
    <w:abstractNumId w:val="22"/>
  </w:num>
  <w:num w:numId="33">
    <w:abstractNumId w:val="9"/>
  </w:num>
  <w:num w:numId="34">
    <w:abstractNumId w:val="1"/>
  </w:num>
  <w:num w:numId="35">
    <w:abstractNumId w:val="19"/>
  </w:num>
  <w:num w:numId="36">
    <w:abstractNumId w:val="41"/>
  </w:num>
  <w:num w:numId="37">
    <w:abstractNumId w:val="5"/>
  </w:num>
  <w:num w:numId="38">
    <w:abstractNumId w:val="6"/>
  </w:num>
  <w:num w:numId="39">
    <w:abstractNumId w:val="45"/>
  </w:num>
  <w:num w:numId="40">
    <w:abstractNumId w:val="44"/>
  </w:num>
  <w:num w:numId="41">
    <w:abstractNumId w:val="31"/>
  </w:num>
  <w:num w:numId="42">
    <w:abstractNumId w:val="17"/>
  </w:num>
  <w:num w:numId="43">
    <w:abstractNumId w:val="28"/>
  </w:num>
  <w:num w:numId="44">
    <w:abstractNumId w:val="33"/>
  </w:num>
  <w:num w:numId="45">
    <w:abstractNumId w:val="20"/>
  </w:num>
  <w:num w:numId="46">
    <w:abstractNumId w:val="42"/>
  </w:num>
  <w:num w:numId="47">
    <w:abstractNumId w:val="1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26"/>
    <w:rsid w:val="000062D0"/>
    <w:rsid w:val="00007C8E"/>
    <w:rsid w:val="0001623C"/>
    <w:rsid w:val="00017387"/>
    <w:rsid w:val="00021B95"/>
    <w:rsid w:val="00025F87"/>
    <w:rsid w:val="00027AFC"/>
    <w:rsid w:val="0003745B"/>
    <w:rsid w:val="00042732"/>
    <w:rsid w:val="0004578D"/>
    <w:rsid w:val="000660AC"/>
    <w:rsid w:val="00070A1A"/>
    <w:rsid w:val="00070F85"/>
    <w:rsid w:val="00071C52"/>
    <w:rsid w:val="00074CCF"/>
    <w:rsid w:val="00082CE3"/>
    <w:rsid w:val="00083834"/>
    <w:rsid w:val="00084221"/>
    <w:rsid w:val="00085C35"/>
    <w:rsid w:val="000865FF"/>
    <w:rsid w:val="000915BD"/>
    <w:rsid w:val="00092964"/>
    <w:rsid w:val="00097258"/>
    <w:rsid w:val="00097865"/>
    <w:rsid w:val="00097CCC"/>
    <w:rsid w:val="000A561C"/>
    <w:rsid w:val="000A71D4"/>
    <w:rsid w:val="000B093D"/>
    <w:rsid w:val="000B4296"/>
    <w:rsid w:val="000C2411"/>
    <w:rsid w:val="000C5AE6"/>
    <w:rsid w:val="000D04D3"/>
    <w:rsid w:val="000F43A5"/>
    <w:rsid w:val="0011709C"/>
    <w:rsid w:val="0012278E"/>
    <w:rsid w:val="00130C36"/>
    <w:rsid w:val="00134F5A"/>
    <w:rsid w:val="00145B74"/>
    <w:rsid w:val="00145CD6"/>
    <w:rsid w:val="00147C1D"/>
    <w:rsid w:val="0015004A"/>
    <w:rsid w:val="00151A60"/>
    <w:rsid w:val="001555A7"/>
    <w:rsid w:val="0016670B"/>
    <w:rsid w:val="0017071E"/>
    <w:rsid w:val="00173DED"/>
    <w:rsid w:val="00175EBC"/>
    <w:rsid w:val="00177651"/>
    <w:rsid w:val="00177D4F"/>
    <w:rsid w:val="001803A8"/>
    <w:rsid w:val="00197158"/>
    <w:rsid w:val="001A0F8F"/>
    <w:rsid w:val="001B3BE4"/>
    <w:rsid w:val="001B5864"/>
    <w:rsid w:val="001B6605"/>
    <w:rsid w:val="001C24B7"/>
    <w:rsid w:val="001D2F7F"/>
    <w:rsid w:val="001F6205"/>
    <w:rsid w:val="001F7F92"/>
    <w:rsid w:val="00212283"/>
    <w:rsid w:val="002240C1"/>
    <w:rsid w:val="0022736E"/>
    <w:rsid w:val="00237B5C"/>
    <w:rsid w:val="00240CA2"/>
    <w:rsid w:val="00251150"/>
    <w:rsid w:val="00264B80"/>
    <w:rsid w:val="0027035A"/>
    <w:rsid w:val="00274783"/>
    <w:rsid w:val="002856B2"/>
    <w:rsid w:val="002912D5"/>
    <w:rsid w:val="00293AD2"/>
    <w:rsid w:val="002A3C9E"/>
    <w:rsid w:val="002A6E20"/>
    <w:rsid w:val="002B0EAC"/>
    <w:rsid w:val="002C20FE"/>
    <w:rsid w:val="002C4CFD"/>
    <w:rsid w:val="002C677C"/>
    <w:rsid w:val="002D0FF6"/>
    <w:rsid w:val="002D38B2"/>
    <w:rsid w:val="002D3F9C"/>
    <w:rsid w:val="002D5DFA"/>
    <w:rsid w:val="002D7485"/>
    <w:rsid w:val="002E5E18"/>
    <w:rsid w:val="002F6974"/>
    <w:rsid w:val="002F7F05"/>
    <w:rsid w:val="003029F6"/>
    <w:rsid w:val="003107EF"/>
    <w:rsid w:val="003109FA"/>
    <w:rsid w:val="00313CC6"/>
    <w:rsid w:val="00321277"/>
    <w:rsid w:val="0032438B"/>
    <w:rsid w:val="00345C08"/>
    <w:rsid w:val="00351744"/>
    <w:rsid w:val="00367245"/>
    <w:rsid w:val="00380ED5"/>
    <w:rsid w:val="0038348C"/>
    <w:rsid w:val="003A0335"/>
    <w:rsid w:val="003A0D70"/>
    <w:rsid w:val="003A4085"/>
    <w:rsid w:val="003A6B91"/>
    <w:rsid w:val="003B3EF9"/>
    <w:rsid w:val="003C0EEB"/>
    <w:rsid w:val="003C393D"/>
    <w:rsid w:val="003C6ABC"/>
    <w:rsid w:val="003C71D3"/>
    <w:rsid w:val="003E46A7"/>
    <w:rsid w:val="003E4849"/>
    <w:rsid w:val="003E746A"/>
    <w:rsid w:val="003F2E3B"/>
    <w:rsid w:val="003F52EC"/>
    <w:rsid w:val="003F59F2"/>
    <w:rsid w:val="003F76FF"/>
    <w:rsid w:val="003F7FD5"/>
    <w:rsid w:val="004125BD"/>
    <w:rsid w:val="004135F0"/>
    <w:rsid w:val="00413B29"/>
    <w:rsid w:val="00414670"/>
    <w:rsid w:val="0041635C"/>
    <w:rsid w:val="0042103F"/>
    <w:rsid w:val="00450897"/>
    <w:rsid w:val="00451D01"/>
    <w:rsid w:val="00457577"/>
    <w:rsid w:val="004646A3"/>
    <w:rsid w:val="00464854"/>
    <w:rsid w:val="004660BE"/>
    <w:rsid w:val="004877A1"/>
    <w:rsid w:val="004912CE"/>
    <w:rsid w:val="004936BF"/>
    <w:rsid w:val="00497142"/>
    <w:rsid w:val="004A10D7"/>
    <w:rsid w:val="004A7F62"/>
    <w:rsid w:val="004B43E1"/>
    <w:rsid w:val="004B578A"/>
    <w:rsid w:val="004B7EAF"/>
    <w:rsid w:val="004D3693"/>
    <w:rsid w:val="004D568E"/>
    <w:rsid w:val="004E42A1"/>
    <w:rsid w:val="005060BB"/>
    <w:rsid w:val="005140C7"/>
    <w:rsid w:val="00524DEF"/>
    <w:rsid w:val="00532132"/>
    <w:rsid w:val="00535122"/>
    <w:rsid w:val="00554B86"/>
    <w:rsid w:val="00560192"/>
    <w:rsid w:val="00562455"/>
    <w:rsid w:val="005637DD"/>
    <w:rsid w:val="00564BA5"/>
    <w:rsid w:val="00571B09"/>
    <w:rsid w:val="0057642A"/>
    <w:rsid w:val="00576488"/>
    <w:rsid w:val="00581079"/>
    <w:rsid w:val="005816AB"/>
    <w:rsid w:val="005846D4"/>
    <w:rsid w:val="00585A10"/>
    <w:rsid w:val="00596E57"/>
    <w:rsid w:val="005A266F"/>
    <w:rsid w:val="005B2E81"/>
    <w:rsid w:val="005C193A"/>
    <w:rsid w:val="005C4693"/>
    <w:rsid w:val="005D3356"/>
    <w:rsid w:val="005D617D"/>
    <w:rsid w:val="005D6232"/>
    <w:rsid w:val="005F0A96"/>
    <w:rsid w:val="005F1BC6"/>
    <w:rsid w:val="005F6EA8"/>
    <w:rsid w:val="005F7DC7"/>
    <w:rsid w:val="0060548B"/>
    <w:rsid w:val="00605501"/>
    <w:rsid w:val="00610443"/>
    <w:rsid w:val="00612559"/>
    <w:rsid w:val="0061351D"/>
    <w:rsid w:val="00615B10"/>
    <w:rsid w:val="00620B74"/>
    <w:rsid w:val="00622713"/>
    <w:rsid w:val="00634BA6"/>
    <w:rsid w:val="00643FC7"/>
    <w:rsid w:val="00645B9A"/>
    <w:rsid w:val="006562C8"/>
    <w:rsid w:val="00666444"/>
    <w:rsid w:val="006711CD"/>
    <w:rsid w:val="00673008"/>
    <w:rsid w:val="006757CC"/>
    <w:rsid w:val="00676913"/>
    <w:rsid w:val="00676979"/>
    <w:rsid w:val="006840B5"/>
    <w:rsid w:val="006854E3"/>
    <w:rsid w:val="00695D76"/>
    <w:rsid w:val="006B1E9A"/>
    <w:rsid w:val="006B54C1"/>
    <w:rsid w:val="006C64CE"/>
    <w:rsid w:val="006D0B9B"/>
    <w:rsid w:val="006E1C86"/>
    <w:rsid w:val="006E4A29"/>
    <w:rsid w:val="006F2629"/>
    <w:rsid w:val="00707080"/>
    <w:rsid w:val="007335F1"/>
    <w:rsid w:val="0074204E"/>
    <w:rsid w:val="007430A6"/>
    <w:rsid w:val="00751535"/>
    <w:rsid w:val="00755990"/>
    <w:rsid w:val="00755B00"/>
    <w:rsid w:val="0076173B"/>
    <w:rsid w:val="00762151"/>
    <w:rsid w:val="00780A9D"/>
    <w:rsid w:val="00781411"/>
    <w:rsid w:val="00782D5C"/>
    <w:rsid w:val="007855DE"/>
    <w:rsid w:val="00785B1C"/>
    <w:rsid w:val="0079027E"/>
    <w:rsid w:val="00797D26"/>
    <w:rsid w:val="007A0B27"/>
    <w:rsid w:val="007A18E7"/>
    <w:rsid w:val="007B1B77"/>
    <w:rsid w:val="007B4BB4"/>
    <w:rsid w:val="007B4F1A"/>
    <w:rsid w:val="007C62BF"/>
    <w:rsid w:val="007C68F0"/>
    <w:rsid w:val="007E18CB"/>
    <w:rsid w:val="007E77C4"/>
    <w:rsid w:val="007F0BE3"/>
    <w:rsid w:val="007F2AB2"/>
    <w:rsid w:val="00800014"/>
    <w:rsid w:val="00803BE7"/>
    <w:rsid w:val="008072E5"/>
    <w:rsid w:val="00807738"/>
    <w:rsid w:val="0081742C"/>
    <w:rsid w:val="00830F39"/>
    <w:rsid w:val="00833C51"/>
    <w:rsid w:val="00842185"/>
    <w:rsid w:val="00842296"/>
    <w:rsid w:val="00873D96"/>
    <w:rsid w:val="00876B54"/>
    <w:rsid w:val="00880FF3"/>
    <w:rsid w:val="00882CFD"/>
    <w:rsid w:val="008A47F6"/>
    <w:rsid w:val="008B1722"/>
    <w:rsid w:val="008B533D"/>
    <w:rsid w:val="008C0875"/>
    <w:rsid w:val="008F32E7"/>
    <w:rsid w:val="0091617E"/>
    <w:rsid w:val="00916CBC"/>
    <w:rsid w:val="009206AD"/>
    <w:rsid w:val="00926FB4"/>
    <w:rsid w:val="0093041F"/>
    <w:rsid w:val="00931157"/>
    <w:rsid w:val="009349E7"/>
    <w:rsid w:val="009452B3"/>
    <w:rsid w:val="0095758B"/>
    <w:rsid w:val="009575F3"/>
    <w:rsid w:val="009740EC"/>
    <w:rsid w:val="0097618D"/>
    <w:rsid w:val="0098212D"/>
    <w:rsid w:val="00982971"/>
    <w:rsid w:val="00984B83"/>
    <w:rsid w:val="009A1E97"/>
    <w:rsid w:val="009B0E8C"/>
    <w:rsid w:val="009B23F7"/>
    <w:rsid w:val="009B3453"/>
    <w:rsid w:val="009C01B8"/>
    <w:rsid w:val="009D1A5A"/>
    <w:rsid w:val="009D354E"/>
    <w:rsid w:val="009E1FCB"/>
    <w:rsid w:val="009F10B3"/>
    <w:rsid w:val="009F44DA"/>
    <w:rsid w:val="00A1147D"/>
    <w:rsid w:val="00A232F1"/>
    <w:rsid w:val="00A25766"/>
    <w:rsid w:val="00A44AD3"/>
    <w:rsid w:val="00A45E48"/>
    <w:rsid w:val="00A56EF2"/>
    <w:rsid w:val="00A5765F"/>
    <w:rsid w:val="00A602A9"/>
    <w:rsid w:val="00A61370"/>
    <w:rsid w:val="00A6283A"/>
    <w:rsid w:val="00A64D43"/>
    <w:rsid w:val="00A7087E"/>
    <w:rsid w:val="00A71F19"/>
    <w:rsid w:val="00A72A65"/>
    <w:rsid w:val="00A73031"/>
    <w:rsid w:val="00A77856"/>
    <w:rsid w:val="00A7791F"/>
    <w:rsid w:val="00A840B8"/>
    <w:rsid w:val="00A97208"/>
    <w:rsid w:val="00A97DD9"/>
    <w:rsid w:val="00AA1DDF"/>
    <w:rsid w:val="00AA371E"/>
    <w:rsid w:val="00AA7F4E"/>
    <w:rsid w:val="00AB277D"/>
    <w:rsid w:val="00AB3B10"/>
    <w:rsid w:val="00AC3D91"/>
    <w:rsid w:val="00AC5522"/>
    <w:rsid w:val="00AD1391"/>
    <w:rsid w:val="00AD2612"/>
    <w:rsid w:val="00AE1945"/>
    <w:rsid w:val="00AE3CDD"/>
    <w:rsid w:val="00AE6EE4"/>
    <w:rsid w:val="00AF46B0"/>
    <w:rsid w:val="00AF4FBD"/>
    <w:rsid w:val="00B1184F"/>
    <w:rsid w:val="00B1272C"/>
    <w:rsid w:val="00B1506F"/>
    <w:rsid w:val="00B1509A"/>
    <w:rsid w:val="00B17BF4"/>
    <w:rsid w:val="00B20A01"/>
    <w:rsid w:val="00B20DF1"/>
    <w:rsid w:val="00B268A2"/>
    <w:rsid w:val="00B40D0B"/>
    <w:rsid w:val="00B5348D"/>
    <w:rsid w:val="00B60806"/>
    <w:rsid w:val="00B63BCA"/>
    <w:rsid w:val="00B70FF9"/>
    <w:rsid w:val="00B82E84"/>
    <w:rsid w:val="00B85922"/>
    <w:rsid w:val="00B86FDE"/>
    <w:rsid w:val="00B94F3B"/>
    <w:rsid w:val="00B95510"/>
    <w:rsid w:val="00BB16DE"/>
    <w:rsid w:val="00BB3E48"/>
    <w:rsid w:val="00BC6173"/>
    <w:rsid w:val="00BD1DAD"/>
    <w:rsid w:val="00BD43A8"/>
    <w:rsid w:val="00BD5517"/>
    <w:rsid w:val="00BD57D9"/>
    <w:rsid w:val="00BE2497"/>
    <w:rsid w:val="00C03DF5"/>
    <w:rsid w:val="00C07F90"/>
    <w:rsid w:val="00C1065B"/>
    <w:rsid w:val="00C163BD"/>
    <w:rsid w:val="00C2340D"/>
    <w:rsid w:val="00C32875"/>
    <w:rsid w:val="00C42A20"/>
    <w:rsid w:val="00C436D0"/>
    <w:rsid w:val="00C4557B"/>
    <w:rsid w:val="00C5320A"/>
    <w:rsid w:val="00C6032D"/>
    <w:rsid w:val="00C63597"/>
    <w:rsid w:val="00C65281"/>
    <w:rsid w:val="00C67C6B"/>
    <w:rsid w:val="00C7680B"/>
    <w:rsid w:val="00C934DB"/>
    <w:rsid w:val="00CA282B"/>
    <w:rsid w:val="00CA2EC4"/>
    <w:rsid w:val="00CA6179"/>
    <w:rsid w:val="00CA67B8"/>
    <w:rsid w:val="00CA7B77"/>
    <w:rsid w:val="00CB297F"/>
    <w:rsid w:val="00CC4A3C"/>
    <w:rsid w:val="00CD1938"/>
    <w:rsid w:val="00CE1C08"/>
    <w:rsid w:val="00CE1C21"/>
    <w:rsid w:val="00CF040A"/>
    <w:rsid w:val="00CF2BDD"/>
    <w:rsid w:val="00CF5002"/>
    <w:rsid w:val="00D042B3"/>
    <w:rsid w:val="00D05B01"/>
    <w:rsid w:val="00D068FD"/>
    <w:rsid w:val="00D1003D"/>
    <w:rsid w:val="00D10573"/>
    <w:rsid w:val="00D1362B"/>
    <w:rsid w:val="00D15466"/>
    <w:rsid w:val="00D2459D"/>
    <w:rsid w:val="00D30418"/>
    <w:rsid w:val="00D321ED"/>
    <w:rsid w:val="00D3277C"/>
    <w:rsid w:val="00D66426"/>
    <w:rsid w:val="00D722EF"/>
    <w:rsid w:val="00D7581C"/>
    <w:rsid w:val="00D825C7"/>
    <w:rsid w:val="00D84BCD"/>
    <w:rsid w:val="00D876CC"/>
    <w:rsid w:val="00D90958"/>
    <w:rsid w:val="00DA3952"/>
    <w:rsid w:val="00DC0473"/>
    <w:rsid w:val="00DD3DE7"/>
    <w:rsid w:val="00DE1F77"/>
    <w:rsid w:val="00DE3C3C"/>
    <w:rsid w:val="00DE4F30"/>
    <w:rsid w:val="00DF2AC1"/>
    <w:rsid w:val="00DF5C0D"/>
    <w:rsid w:val="00E02154"/>
    <w:rsid w:val="00E02A33"/>
    <w:rsid w:val="00E03FEE"/>
    <w:rsid w:val="00E04D03"/>
    <w:rsid w:val="00E159F7"/>
    <w:rsid w:val="00E16E30"/>
    <w:rsid w:val="00E23D94"/>
    <w:rsid w:val="00E25D1D"/>
    <w:rsid w:val="00E31C60"/>
    <w:rsid w:val="00E31F05"/>
    <w:rsid w:val="00E41060"/>
    <w:rsid w:val="00E44A0C"/>
    <w:rsid w:val="00E553D7"/>
    <w:rsid w:val="00E678A8"/>
    <w:rsid w:val="00E74016"/>
    <w:rsid w:val="00E750F2"/>
    <w:rsid w:val="00E7629C"/>
    <w:rsid w:val="00E82A74"/>
    <w:rsid w:val="00E87EC2"/>
    <w:rsid w:val="00E91ACE"/>
    <w:rsid w:val="00EA42D2"/>
    <w:rsid w:val="00EA4E34"/>
    <w:rsid w:val="00EA642A"/>
    <w:rsid w:val="00EA74FA"/>
    <w:rsid w:val="00EA79C8"/>
    <w:rsid w:val="00EB2153"/>
    <w:rsid w:val="00EB2554"/>
    <w:rsid w:val="00EC431C"/>
    <w:rsid w:val="00EC4FCB"/>
    <w:rsid w:val="00EC559A"/>
    <w:rsid w:val="00ED1723"/>
    <w:rsid w:val="00ED3A2B"/>
    <w:rsid w:val="00ED3B49"/>
    <w:rsid w:val="00ED547E"/>
    <w:rsid w:val="00EF600C"/>
    <w:rsid w:val="00F03559"/>
    <w:rsid w:val="00F20434"/>
    <w:rsid w:val="00F2515D"/>
    <w:rsid w:val="00F27427"/>
    <w:rsid w:val="00F2774A"/>
    <w:rsid w:val="00F32759"/>
    <w:rsid w:val="00F35EC0"/>
    <w:rsid w:val="00F40E07"/>
    <w:rsid w:val="00F41D42"/>
    <w:rsid w:val="00F525A0"/>
    <w:rsid w:val="00F57EEB"/>
    <w:rsid w:val="00F617AD"/>
    <w:rsid w:val="00F647BB"/>
    <w:rsid w:val="00F65D71"/>
    <w:rsid w:val="00F67CA8"/>
    <w:rsid w:val="00F73B9C"/>
    <w:rsid w:val="00F750EC"/>
    <w:rsid w:val="00F76054"/>
    <w:rsid w:val="00F77FF0"/>
    <w:rsid w:val="00F803DB"/>
    <w:rsid w:val="00F84586"/>
    <w:rsid w:val="00F86BB5"/>
    <w:rsid w:val="00F86CD7"/>
    <w:rsid w:val="00F96F49"/>
    <w:rsid w:val="00FA3458"/>
    <w:rsid w:val="00FB16FB"/>
    <w:rsid w:val="00FB4C02"/>
    <w:rsid w:val="00FB7B10"/>
    <w:rsid w:val="00FD05B7"/>
    <w:rsid w:val="00FD1650"/>
    <w:rsid w:val="00FD2976"/>
    <w:rsid w:val="00FD3B80"/>
    <w:rsid w:val="00FE13CE"/>
    <w:rsid w:val="00FE6AD1"/>
    <w:rsid w:val="00FF0E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BA9B8"/>
  <w15:docId w15:val="{7A8C79C1-F74A-420B-B5BF-DFB00426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D3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085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9206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4BA6"/>
    <w:pPr>
      <w:ind w:left="720"/>
      <w:contextualSpacing/>
    </w:pPr>
  </w:style>
  <w:style w:type="table" w:styleId="Grilledutableau">
    <w:name w:val="Table Grid"/>
    <w:basedOn w:val="TableauNormal"/>
    <w:uiPriority w:val="59"/>
    <w:rsid w:val="0063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D3DE7"/>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DF5C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5C0D"/>
    <w:rPr>
      <w:rFonts w:ascii="Tahoma" w:hAnsi="Tahoma" w:cs="Tahoma"/>
      <w:sz w:val="16"/>
      <w:szCs w:val="16"/>
    </w:rPr>
  </w:style>
  <w:style w:type="paragraph" w:styleId="NormalWeb">
    <w:name w:val="Normal (Web)"/>
    <w:basedOn w:val="Normal"/>
    <w:uiPriority w:val="99"/>
    <w:unhideWhenUsed/>
    <w:rsid w:val="0062271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tedebasdepage">
    <w:name w:val="footnote text"/>
    <w:basedOn w:val="Normal"/>
    <w:link w:val="NotedebasdepageCar"/>
    <w:uiPriority w:val="99"/>
    <w:semiHidden/>
    <w:unhideWhenUsed/>
    <w:rsid w:val="001803A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03A8"/>
    <w:rPr>
      <w:sz w:val="20"/>
      <w:szCs w:val="20"/>
    </w:rPr>
  </w:style>
  <w:style w:type="character" w:styleId="Appelnotedebasdep">
    <w:name w:val="footnote reference"/>
    <w:basedOn w:val="Policepardfaut"/>
    <w:uiPriority w:val="99"/>
    <w:semiHidden/>
    <w:unhideWhenUsed/>
    <w:rsid w:val="001803A8"/>
    <w:rPr>
      <w:vertAlign w:val="superscript"/>
    </w:rPr>
  </w:style>
  <w:style w:type="paragraph" w:styleId="En-tte">
    <w:name w:val="header"/>
    <w:basedOn w:val="Normal"/>
    <w:link w:val="En-tteCar"/>
    <w:unhideWhenUsed/>
    <w:rsid w:val="00B63BCA"/>
    <w:pPr>
      <w:tabs>
        <w:tab w:val="center" w:pos="4320"/>
        <w:tab w:val="right" w:pos="8640"/>
      </w:tabs>
      <w:spacing w:after="0" w:line="240" w:lineRule="auto"/>
    </w:pPr>
  </w:style>
  <w:style w:type="character" w:customStyle="1" w:styleId="En-tteCar">
    <w:name w:val="En-tête Car"/>
    <w:basedOn w:val="Policepardfaut"/>
    <w:link w:val="En-tte"/>
    <w:uiPriority w:val="99"/>
    <w:rsid w:val="00B63BCA"/>
  </w:style>
  <w:style w:type="paragraph" w:styleId="Pieddepage">
    <w:name w:val="footer"/>
    <w:basedOn w:val="Normal"/>
    <w:link w:val="PieddepageCar"/>
    <w:uiPriority w:val="99"/>
    <w:unhideWhenUsed/>
    <w:rsid w:val="00B63B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63BCA"/>
  </w:style>
  <w:style w:type="character" w:customStyle="1" w:styleId="external-link-new-window">
    <w:name w:val="external-link-new-window"/>
    <w:basedOn w:val="Policepardfaut"/>
    <w:rsid w:val="00F67CA8"/>
  </w:style>
  <w:style w:type="character" w:styleId="lev">
    <w:name w:val="Strong"/>
    <w:basedOn w:val="Policepardfaut"/>
    <w:uiPriority w:val="22"/>
    <w:qFormat/>
    <w:rsid w:val="00F67CA8"/>
    <w:rPr>
      <w:b/>
      <w:bCs/>
    </w:rPr>
  </w:style>
  <w:style w:type="paragraph" w:styleId="Corpsdetexte3">
    <w:name w:val="Body Text 3"/>
    <w:basedOn w:val="Normal"/>
    <w:link w:val="Corpsdetexte3Car"/>
    <w:rsid w:val="008A47F6"/>
    <w:pPr>
      <w:spacing w:after="0" w:line="240" w:lineRule="auto"/>
      <w:jc w:val="both"/>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8A47F6"/>
    <w:rPr>
      <w:rFonts w:ascii="Times New Roman" w:eastAsia="Times New Roman" w:hAnsi="Times New Roman" w:cs="Times New Roman"/>
      <w:i/>
      <w:sz w:val="24"/>
      <w:szCs w:val="20"/>
      <w:lang w:eastAsia="fr-FR"/>
    </w:rPr>
  </w:style>
  <w:style w:type="paragraph" w:customStyle="1" w:styleId="Default">
    <w:name w:val="Default"/>
    <w:rsid w:val="005764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annexe">
    <w:name w:val="Titre annexe"/>
    <w:basedOn w:val="Titre2"/>
    <w:qFormat/>
    <w:rsid w:val="00085C35"/>
    <w:pPr>
      <w:keepNext w:val="0"/>
      <w:keepLines w:val="0"/>
      <w:spacing w:before="0" w:line="240" w:lineRule="auto"/>
    </w:pPr>
    <w:rPr>
      <w:rFonts w:ascii="Verdana" w:eastAsiaTheme="minorHAnsi" w:hAnsi="Verdana" w:cstheme="minorBidi"/>
      <w:bCs w:val="0"/>
      <w:i/>
      <w:color w:val="auto"/>
      <w:sz w:val="24"/>
      <w:szCs w:val="22"/>
    </w:rPr>
  </w:style>
  <w:style w:type="character" w:customStyle="1" w:styleId="Titre2Car">
    <w:name w:val="Titre 2 Car"/>
    <w:basedOn w:val="Policepardfaut"/>
    <w:link w:val="Titre2"/>
    <w:uiPriority w:val="9"/>
    <w:semiHidden/>
    <w:rsid w:val="00085C3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9206AD"/>
    <w:rPr>
      <w:rFonts w:asciiTheme="majorHAnsi" w:eastAsiaTheme="majorEastAsia" w:hAnsiTheme="majorHAnsi" w:cstheme="majorBidi"/>
      <w:b/>
      <w:bCs/>
      <w:i/>
      <w:iCs/>
      <w:color w:val="4F81BD" w:themeColor="accent1"/>
    </w:rPr>
  </w:style>
  <w:style w:type="character" w:customStyle="1" w:styleId="afaire">
    <w:name w:val="a_faire"/>
    <w:basedOn w:val="Policepardfaut"/>
    <w:rsid w:val="009206AD"/>
  </w:style>
  <w:style w:type="character" w:styleId="Lienhypertexte">
    <w:name w:val="Hyperlink"/>
    <w:basedOn w:val="Policepardfaut"/>
    <w:uiPriority w:val="99"/>
    <w:unhideWhenUsed/>
    <w:rsid w:val="009206AD"/>
    <w:rPr>
      <w:color w:val="0000FF"/>
      <w:u w:val="single"/>
    </w:rPr>
  </w:style>
  <w:style w:type="character" w:styleId="Marquedecommentaire">
    <w:name w:val="annotation reference"/>
    <w:basedOn w:val="Policepardfaut"/>
    <w:uiPriority w:val="99"/>
    <w:semiHidden/>
    <w:unhideWhenUsed/>
    <w:rsid w:val="002D38B2"/>
    <w:rPr>
      <w:sz w:val="16"/>
      <w:szCs w:val="16"/>
    </w:rPr>
  </w:style>
  <w:style w:type="paragraph" w:styleId="Commentaire">
    <w:name w:val="annotation text"/>
    <w:basedOn w:val="Normal"/>
    <w:link w:val="CommentaireCar"/>
    <w:uiPriority w:val="99"/>
    <w:semiHidden/>
    <w:unhideWhenUsed/>
    <w:rsid w:val="002D38B2"/>
    <w:pPr>
      <w:spacing w:line="240" w:lineRule="auto"/>
    </w:pPr>
    <w:rPr>
      <w:sz w:val="20"/>
      <w:szCs w:val="20"/>
    </w:rPr>
  </w:style>
  <w:style w:type="character" w:customStyle="1" w:styleId="CommentaireCar">
    <w:name w:val="Commentaire Car"/>
    <w:basedOn w:val="Policepardfaut"/>
    <w:link w:val="Commentaire"/>
    <w:uiPriority w:val="99"/>
    <w:semiHidden/>
    <w:rsid w:val="002D38B2"/>
    <w:rPr>
      <w:sz w:val="20"/>
      <w:szCs w:val="20"/>
    </w:rPr>
  </w:style>
  <w:style w:type="paragraph" w:styleId="Objetducommentaire">
    <w:name w:val="annotation subject"/>
    <w:basedOn w:val="Commentaire"/>
    <w:next w:val="Commentaire"/>
    <w:link w:val="ObjetducommentaireCar"/>
    <w:uiPriority w:val="99"/>
    <w:semiHidden/>
    <w:unhideWhenUsed/>
    <w:rsid w:val="002D38B2"/>
    <w:rPr>
      <w:b/>
      <w:bCs/>
    </w:rPr>
  </w:style>
  <w:style w:type="character" w:customStyle="1" w:styleId="ObjetducommentaireCar">
    <w:name w:val="Objet du commentaire Car"/>
    <w:basedOn w:val="CommentaireCar"/>
    <w:link w:val="Objetducommentaire"/>
    <w:uiPriority w:val="99"/>
    <w:semiHidden/>
    <w:rsid w:val="002D38B2"/>
    <w:rPr>
      <w:b/>
      <w:bCs/>
      <w:sz w:val="20"/>
      <w:szCs w:val="20"/>
    </w:rPr>
  </w:style>
  <w:style w:type="paragraph" w:styleId="Retraitcorpsdetexte">
    <w:name w:val="Body Text Indent"/>
    <w:basedOn w:val="Normal"/>
    <w:link w:val="RetraitcorpsdetexteCar"/>
    <w:uiPriority w:val="99"/>
    <w:semiHidden/>
    <w:unhideWhenUsed/>
    <w:rsid w:val="00FB7B10"/>
    <w:pPr>
      <w:spacing w:after="120"/>
      <w:ind w:left="283"/>
    </w:pPr>
  </w:style>
  <w:style w:type="character" w:customStyle="1" w:styleId="RetraitcorpsdetexteCar">
    <w:name w:val="Retrait corps de texte Car"/>
    <w:basedOn w:val="Policepardfaut"/>
    <w:link w:val="Retraitcorpsdetexte"/>
    <w:uiPriority w:val="99"/>
    <w:semiHidden/>
    <w:rsid w:val="00FB7B10"/>
  </w:style>
  <w:style w:type="paragraph" w:styleId="Corpsdetexte">
    <w:name w:val="Body Text"/>
    <w:basedOn w:val="Normal"/>
    <w:link w:val="CorpsdetexteCar"/>
    <w:uiPriority w:val="99"/>
    <w:semiHidden/>
    <w:unhideWhenUsed/>
    <w:rsid w:val="00321277"/>
    <w:pPr>
      <w:spacing w:after="120"/>
    </w:pPr>
  </w:style>
  <w:style w:type="character" w:customStyle="1" w:styleId="CorpsdetexteCar">
    <w:name w:val="Corps de texte Car"/>
    <w:basedOn w:val="Policepardfaut"/>
    <w:link w:val="Corpsdetexte"/>
    <w:uiPriority w:val="99"/>
    <w:semiHidden/>
    <w:rsid w:val="0032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794132">
      <w:bodyDiv w:val="1"/>
      <w:marLeft w:val="0"/>
      <w:marRight w:val="0"/>
      <w:marTop w:val="0"/>
      <w:marBottom w:val="0"/>
      <w:divBdr>
        <w:top w:val="none" w:sz="0" w:space="0" w:color="auto"/>
        <w:left w:val="none" w:sz="0" w:space="0" w:color="auto"/>
        <w:bottom w:val="none" w:sz="0" w:space="0" w:color="auto"/>
        <w:right w:val="none" w:sz="0" w:space="0" w:color="auto"/>
      </w:divBdr>
    </w:div>
    <w:div w:id="1510094394">
      <w:bodyDiv w:val="1"/>
      <w:marLeft w:val="0"/>
      <w:marRight w:val="0"/>
      <w:marTop w:val="0"/>
      <w:marBottom w:val="0"/>
      <w:divBdr>
        <w:top w:val="none" w:sz="0" w:space="0" w:color="auto"/>
        <w:left w:val="none" w:sz="0" w:space="0" w:color="auto"/>
        <w:bottom w:val="none" w:sz="0" w:space="0" w:color="auto"/>
        <w:right w:val="none" w:sz="0" w:space="0" w:color="auto"/>
      </w:divBdr>
      <w:divsChild>
        <w:div w:id="375618797">
          <w:marLeft w:val="0"/>
          <w:marRight w:val="0"/>
          <w:marTop w:val="0"/>
          <w:marBottom w:val="0"/>
          <w:divBdr>
            <w:top w:val="none" w:sz="0" w:space="0" w:color="auto"/>
            <w:left w:val="none" w:sz="0" w:space="0" w:color="auto"/>
            <w:bottom w:val="none" w:sz="0" w:space="0" w:color="auto"/>
            <w:right w:val="none" w:sz="0" w:space="0" w:color="auto"/>
          </w:divBdr>
        </w:div>
        <w:div w:id="1182163629">
          <w:marLeft w:val="0"/>
          <w:marRight w:val="0"/>
          <w:marTop w:val="0"/>
          <w:marBottom w:val="0"/>
          <w:divBdr>
            <w:top w:val="none" w:sz="0" w:space="0" w:color="auto"/>
            <w:left w:val="none" w:sz="0" w:space="0" w:color="auto"/>
            <w:bottom w:val="none" w:sz="0" w:space="0" w:color="auto"/>
            <w:right w:val="none" w:sz="0" w:space="0" w:color="auto"/>
          </w:divBdr>
        </w:div>
        <w:div w:id="668404638">
          <w:marLeft w:val="0"/>
          <w:marRight w:val="0"/>
          <w:marTop w:val="0"/>
          <w:marBottom w:val="0"/>
          <w:divBdr>
            <w:top w:val="none" w:sz="0" w:space="0" w:color="auto"/>
            <w:left w:val="none" w:sz="0" w:space="0" w:color="auto"/>
            <w:bottom w:val="none" w:sz="0" w:space="0" w:color="auto"/>
            <w:right w:val="none" w:sz="0" w:space="0" w:color="auto"/>
          </w:divBdr>
        </w:div>
        <w:div w:id="647440648">
          <w:marLeft w:val="0"/>
          <w:marRight w:val="0"/>
          <w:marTop w:val="0"/>
          <w:marBottom w:val="0"/>
          <w:divBdr>
            <w:top w:val="none" w:sz="0" w:space="0" w:color="auto"/>
            <w:left w:val="none" w:sz="0" w:space="0" w:color="auto"/>
            <w:bottom w:val="none" w:sz="0" w:space="0" w:color="auto"/>
            <w:right w:val="none" w:sz="0" w:space="0" w:color="auto"/>
          </w:divBdr>
        </w:div>
        <w:div w:id="475269553">
          <w:marLeft w:val="0"/>
          <w:marRight w:val="0"/>
          <w:marTop w:val="0"/>
          <w:marBottom w:val="0"/>
          <w:divBdr>
            <w:top w:val="none" w:sz="0" w:space="0" w:color="auto"/>
            <w:left w:val="none" w:sz="0" w:space="0" w:color="auto"/>
            <w:bottom w:val="none" w:sz="0" w:space="0" w:color="auto"/>
            <w:right w:val="none" w:sz="0" w:space="0" w:color="auto"/>
          </w:divBdr>
        </w:div>
        <w:div w:id="1198159134">
          <w:marLeft w:val="0"/>
          <w:marRight w:val="0"/>
          <w:marTop w:val="0"/>
          <w:marBottom w:val="0"/>
          <w:divBdr>
            <w:top w:val="none" w:sz="0" w:space="0" w:color="auto"/>
            <w:left w:val="none" w:sz="0" w:space="0" w:color="auto"/>
            <w:bottom w:val="none" w:sz="0" w:space="0" w:color="auto"/>
            <w:right w:val="none" w:sz="0" w:space="0" w:color="auto"/>
          </w:divBdr>
        </w:div>
        <w:div w:id="526795588">
          <w:marLeft w:val="0"/>
          <w:marRight w:val="0"/>
          <w:marTop w:val="0"/>
          <w:marBottom w:val="0"/>
          <w:divBdr>
            <w:top w:val="none" w:sz="0" w:space="0" w:color="auto"/>
            <w:left w:val="none" w:sz="0" w:space="0" w:color="auto"/>
            <w:bottom w:val="none" w:sz="0" w:space="0" w:color="auto"/>
            <w:right w:val="none" w:sz="0" w:space="0" w:color="auto"/>
          </w:divBdr>
        </w:div>
        <w:div w:id="462235528">
          <w:marLeft w:val="0"/>
          <w:marRight w:val="0"/>
          <w:marTop w:val="0"/>
          <w:marBottom w:val="0"/>
          <w:divBdr>
            <w:top w:val="none" w:sz="0" w:space="0" w:color="auto"/>
            <w:left w:val="none" w:sz="0" w:space="0" w:color="auto"/>
            <w:bottom w:val="none" w:sz="0" w:space="0" w:color="auto"/>
            <w:right w:val="none" w:sz="0" w:space="0" w:color="auto"/>
          </w:divBdr>
        </w:div>
        <w:div w:id="791899152">
          <w:marLeft w:val="0"/>
          <w:marRight w:val="0"/>
          <w:marTop w:val="0"/>
          <w:marBottom w:val="0"/>
          <w:divBdr>
            <w:top w:val="none" w:sz="0" w:space="0" w:color="auto"/>
            <w:left w:val="none" w:sz="0" w:space="0" w:color="auto"/>
            <w:bottom w:val="none" w:sz="0" w:space="0" w:color="auto"/>
            <w:right w:val="none" w:sz="0" w:space="0" w:color="auto"/>
          </w:divBdr>
        </w:div>
        <w:div w:id="1290404222">
          <w:marLeft w:val="0"/>
          <w:marRight w:val="0"/>
          <w:marTop w:val="0"/>
          <w:marBottom w:val="0"/>
          <w:divBdr>
            <w:top w:val="none" w:sz="0" w:space="0" w:color="auto"/>
            <w:left w:val="none" w:sz="0" w:space="0" w:color="auto"/>
            <w:bottom w:val="none" w:sz="0" w:space="0" w:color="auto"/>
            <w:right w:val="none" w:sz="0" w:space="0" w:color="auto"/>
          </w:divBdr>
        </w:div>
        <w:div w:id="1210412816">
          <w:marLeft w:val="0"/>
          <w:marRight w:val="0"/>
          <w:marTop w:val="0"/>
          <w:marBottom w:val="0"/>
          <w:divBdr>
            <w:top w:val="none" w:sz="0" w:space="0" w:color="auto"/>
            <w:left w:val="none" w:sz="0" w:space="0" w:color="auto"/>
            <w:bottom w:val="none" w:sz="0" w:space="0" w:color="auto"/>
            <w:right w:val="none" w:sz="0" w:space="0" w:color="auto"/>
          </w:divBdr>
        </w:div>
        <w:div w:id="1649745495">
          <w:marLeft w:val="0"/>
          <w:marRight w:val="0"/>
          <w:marTop w:val="0"/>
          <w:marBottom w:val="0"/>
          <w:divBdr>
            <w:top w:val="none" w:sz="0" w:space="0" w:color="auto"/>
            <w:left w:val="none" w:sz="0" w:space="0" w:color="auto"/>
            <w:bottom w:val="none" w:sz="0" w:space="0" w:color="auto"/>
            <w:right w:val="none" w:sz="0" w:space="0" w:color="auto"/>
          </w:divBdr>
        </w:div>
        <w:div w:id="2022774626">
          <w:marLeft w:val="0"/>
          <w:marRight w:val="0"/>
          <w:marTop w:val="0"/>
          <w:marBottom w:val="0"/>
          <w:divBdr>
            <w:top w:val="none" w:sz="0" w:space="0" w:color="auto"/>
            <w:left w:val="none" w:sz="0" w:space="0" w:color="auto"/>
            <w:bottom w:val="none" w:sz="0" w:space="0" w:color="auto"/>
            <w:right w:val="none" w:sz="0" w:space="0" w:color="auto"/>
          </w:divBdr>
        </w:div>
        <w:div w:id="598221593">
          <w:marLeft w:val="0"/>
          <w:marRight w:val="0"/>
          <w:marTop w:val="0"/>
          <w:marBottom w:val="0"/>
          <w:divBdr>
            <w:top w:val="none" w:sz="0" w:space="0" w:color="auto"/>
            <w:left w:val="none" w:sz="0" w:space="0" w:color="auto"/>
            <w:bottom w:val="none" w:sz="0" w:space="0" w:color="auto"/>
            <w:right w:val="none" w:sz="0" w:space="0" w:color="auto"/>
          </w:divBdr>
        </w:div>
        <w:div w:id="111173949">
          <w:marLeft w:val="0"/>
          <w:marRight w:val="0"/>
          <w:marTop w:val="0"/>
          <w:marBottom w:val="0"/>
          <w:divBdr>
            <w:top w:val="none" w:sz="0" w:space="0" w:color="auto"/>
            <w:left w:val="none" w:sz="0" w:space="0" w:color="auto"/>
            <w:bottom w:val="none" w:sz="0" w:space="0" w:color="auto"/>
            <w:right w:val="none" w:sz="0" w:space="0" w:color="auto"/>
          </w:divBdr>
        </w:div>
        <w:div w:id="379012371">
          <w:marLeft w:val="0"/>
          <w:marRight w:val="0"/>
          <w:marTop w:val="0"/>
          <w:marBottom w:val="0"/>
          <w:divBdr>
            <w:top w:val="none" w:sz="0" w:space="0" w:color="auto"/>
            <w:left w:val="none" w:sz="0" w:space="0" w:color="auto"/>
            <w:bottom w:val="none" w:sz="0" w:space="0" w:color="auto"/>
            <w:right w:val="none" w:sz="0" w:space="0" w:color="auto"/>
          </w:divBdr>
        </w:div>
        <w:div w:id="2046517615">
          <w:marLeft w:val="0"/>
          <w:marRight w:val="0"/>
          <w:marTop w:val="0"/>
          <w:marBottom w:val="0"/>
          <w:divBdr>
            <w:top w:val="none" w:sz="0" w:space="0" w:color="auto"/>
            <w:left w:val="none" w:sz="0" w:space="0" w:color="auto"/>
            <w:bottom w:val="none" w:sz="0" w:space="0" w:color="auto"/>
            <w:right w:val="none" w:sz="0" w:space="0" w:color="auto"/>
          </w:divBdr>
        </w:div>
        <w:div w:id="282198070">
          <w:marLeft w:val="0"/>
          <w:marRight w:val="0"/>
          <w:marTop w:val="0"/>
          <w:marBottom w:val="0"/>
          <w:divBdr>
            <w:top w:val="none" w:sz="0" w:space="0" w:color="auto"/>
            <w:left w:val="none" w:sz="0" w:space="0" w:color="auto"/>
            <w:bottom w:val="none" w:sz="0" w:space="0" w:color="auto"/>
            <w:right w:val="none" w:sz="0" w:space="0" w:color="auto"/>
          </w:divBdr>
        </w:div>
        <w:div w:id="524950625">
          <w:marLeft w:val="0"/>
          <w:marRight w:val="0"/>
          <w:marTop w:val="0"/>
          <w:marBottom w:val="0"/>
          <w:divBdr>
            <w:top w:val="none" w:sz="0" w:space="0" w:color="auto"/>
            <w:left w:val="none" w:sz="0" w:space="0" w:color="auto"/>
            <w:bottom w:val="none" w:sz="0" w:space="0" w:color="auto"/>
            <w:right w:val="none" w:sz="0" w:space="0" w:color="auto"/>
          </w:divBdr>
        </w:div>
        <w:div w:id="1347630525">
          <w:marLeft w:val="0"/>
          <w:marRight w:val="0"/>
          <w:marTop w:val="0"/>
          <w:marBottom w:val="0"/>
          <w:divBdr>
            <w:top w:val="none" w:sz="0" w:space="0" w:color="auto"/>
            <w:left w:val="none" w:sz="0" w:space="0" w:color="auto"/>
            <w:bottom w:val="none" w:sz="0" w:space="0" w:color="auto"/>
            <w:right w:val="none" w:sz="0" w:space="0" w:color="auto"/>
          </w:divBdr>
        </w:div>
        <w:div w:id="870605489">
          <w:marLeft w:val="0"/>
          <w:marRight w:val="0"/>
          <w:marTop w:val="0"/>
          <w:marBottom w:val="0"/>
          <w:divBdr>
            <w:top w:val="none" w:sz="0" w:space="0" w:color="auto"/>
            <w:left w:val="none" w:sz="0" w:space="0" w:color="auto"/>
            <w:bottom w:val="none" w:sz="0" w:space="0" w:color="auto"/>
            <w:right w:val="none" w:sz="0" w:space="0" w:color="auto"/>
          </w:divBdr>
        </w:div>
        <w:div w:id="971062126">
          <w:marLeft w:val="0"/>
          <w:marRight w:val="0"/>
          <w:marTop w:val="0"/>
          <w:marBottom w:val="0"/>
          <w:divBdr>
            <w:top w:val="none" w:sz="0" w:space="0" w:color="auto"/>
            <w:left w:val="none" w:sz="0" w:space="0" w:color="auto"/>
            <w:bottom w:val="none" w:sz="0" w:space="0" w:color="auto"/>
            <w:right w:val="none" w:sz="0" w:space="0" w:color="auto"/>
          </w:divBdr>
        </w:div>
        <w:div w:id="2080788857">
          <w:marLeft w:val="0"/>
          <w:marRight w:val="0"/>
          <w:marTop w:val="0"/>
          <w:marBottom w:val="0"/>
          <w:divBdr>
            <w:top w:val="none" w:sz="0" w:space="0" w:color="auto"/>
            <w:left w:val="none" w:sz="0" w:space="0" w:color="auto"/>
            <w:bottom w:val="none" w:sz="0" w:space="0" w:color="auto"/>
            <w:right w:val="none" w:sz="0" w:space="0" w:color="auto"/>
          </w:divBdr>
        </w:div>
        <w:div w:id="970284411">
          <w:marLeft w:val="0"/>
          <w:marRight w:val="0"/>
          <w:marTop w:val="0"/>
          <w:marBottom w:val="0"/>
          <w:divBdr>
            <w:top w:val="none" w:sz="0" w:space="0" w:color="auto"/>
            <w:left w:val="none" w:sz="0" w:space="0" w:color="auto"/>
            <w:bottom w:val="none" w:sz="0" w:space="0" w:color="auto"/>
            <w:right w:val="none" w:sz="0" w:space="0" w:color="auto"/>
          </w:divBdr>
        </w:div>
        <w:div w:id="1596402942">
          <w:marLeft w:val="0"/>
          <w:marRight w:val="0"/>
          <w:marTop w:val="0"/>
          <w:marBottom w:val="0"/>
          <w:divBdr>
            <w:top w:val="none" w:sz="0" w:space="0" w:color="auto"/>
            <w:left w:val="none" w:sz="0" w:space="0" w:color="auto"/>
            <w:bottom w:val="none" w:sz="0" w:space="0" w:color="auto"/>
            <w:right w:val="none" w:sz="0" w:space="0" w:color="auto"/>
          </w:divBdr>
        </w:div>
        <w:div w:id="794523219">
          <w:marLeft w:val="0"/>
          <w:marRight w:val="0"/>
          <w:marTop w:val="0"/>
          <w:marBottom w:val="0"/>
          <w:divBdr>
            <w:top w:val="none" w:sz="0" w:space="0" w:color="auto"/>
            <w:left w:val="none" w:sz="0" w:space="0" w:color="auto"/>
            <w:bottom w:val="none" w:sz="0" w:space="0" w:color="auto"/>
            <w:right w:val="none" w:sz="0" w:space="0" w:color="auto"/>
          </w:divBdr>
        </w:div>
        <w:div w:id="1792090896">
          <w:marLeft w:val="0"/>
          <w:marRight w:val="0"/>
          <w:marTop w:val="0"/>
          <w:marBottom w:val="0"/>
          <w:divBdr>
            <w:top w:val="none" w:sz="0" w:space="0" w:color="auto"/>
            <w:left w:val="none" w:sz="0" w:space="0" w:color="auto"/>
            <w:bottom w:val="none" w:sz="0" w:space="0" w:color="auto"/>
            <w:right w:val="none" w:sz="0" w:space="0" w:color="auto"/>
          </w:divBdr>
        </w:div>
        <w:div w:id="894513556">
          <w:marLeft w:val="0"/>
          <w:marRight w:val="0"/>
          <w:marTop w:val="0"/>
          <w:marBottom w:val="0"/>
          <w:divBdr>
            <w:top w:val="none" w:sz="0" w:space="0" w:color="auto"/>
            <w:left w:val="none" w:sz="0" w:space="0" w:color="auto"/>
            <w:bottom w:val="none" w:sz="0" w:space="0" w:color="auto"/>
            <w:right w:val="none" w:sz="0" w:space="0" w:color="auto"/>
          </w:divBdr>
        </w:div>
        <w:div w:id="499661311">
          <w:marLeft w:val="0"/>
          <w:marRight w:val="0"/>
          <w:marTop w:val="0"/>
          <w:marBottom w:val="0"/>
          <w:divBdr>
            <w:top w:val="none" w:sz="0" w:space="0" w:color="auto"/>
            <w:left w:val="none" w:sz="0" w:space="0" w:color="auto"/>
            <w:bottom w:val="none" w:sz="0" w:space="0" w:color="auto"/>
            <w:right w:val="none" w:sz="0" w:space="0" w:color="auto"/>
          </w:divBdr>
        </w:div>
        <w:div w:id="267082468">
          <w:marLeft w:val="0"/>
          <w:marRight w:val="0"/>
          <w:marTop w:val="0"/>
          <w:marBottom w:val="0"/>
          <w:divBdr>
            <w:top w:val="none" w:sz="0" w:space="0" w:color="auto"/>
            <w:left w:val="none" w:sz="0" w:space="0" w:color="auto"/>
            <w:bottom w:val="none" w:sz="0" w:space="0" w:color="auto"/>
            <w:right w:val="none" w:sz="0" w:space="0" w:color="auto"/>
          </w:divBdr>
        </w:div>
        <w:div w:id="2088385173">
          <w:marLeft w:val="0"/>
          <w:marRight w:val="0"/>
          <w:marTop w:val="0"/>
          <w:marBottom w:val="0"/>
          <w:divBdr>
            <w:top w:val="none" w:sz="0" w:space="0" w:color="auto"/>
            <w:left w:val="none" w:sz="0" w:space="0" w:color="auto"/>
            <w:bottom w:val="none" w:sz="0" w:space="0" w:color="auto"/>
            <w:right w:val="none" w:sz="0" w:space="0" w:color="auto"/>
          </w:divBdr>
        </w:div>
        <w:div w:id="1834223278">
          <w:marLeft w:val="0"/>
          <w:marRight w:val="0"/>
          <w:marTop w:val="0"/>
          <w:marBottom w:val="0"/>
          <w:divBdr>
            <w:top w:val="none" w:sz="0" w:space="0" w:color="auto"/>
            <w:left w:val="none" w:sz="0" w:space="0" w:color="auto"/>
            <w:bottom w:val="none" w:sz="0" w:space="0" w:color="auto"/>
            <w:right w:val="none" w:sz="0" w:space="0" w:color="auto"/>
          </w:divBdr>
        </w:div>
        <w:div w:id="1494107191">
          <w:marLeft w:val="0"/>
          <w:marRight w:val="0"/>
          <w:marTop w:val="0"/>
          <w:marBottom w:val="0"/>
          <w:divBdr>
            <w:top w:val="none" w:sz="0" w:space="0" w:color="auto"/>
            <w:left w:val="none" w:sz="0" w:space="0" w:color="auto"/>
            <w:bottom w:val="none" w:sz="0" w:space="0" w:color="auto"/>
            <w:right w:val="none" w:sz="0" w:space="0" w:color="auto"/>
          </w:divBdr>
        </w:div>
        <w:div w:id="377559151">
          <w:marLeft w:val="0"/>
          <w:marRight w:val="0"/>
          <w:marTop w:val="0"/>
          <w:marBottom w:val="0"/>
          <w:divBdr>
            <w:top w:val="none" w:sz="0" w:space="0" w:color="auto"/>
            <w:left w:val="none" w:sz="0" w:space="0" w:color="auto"/>
            <w:bottom w:val="none" w:sz="0" w:space="0" w:color="auto"/>
            <w:right w:val="none" w:sz="0" w:space="0" w:color="auto"/>
          </w:divBdr>
        </w:div>
        <w:div w:id="2072922932">
          <w:marLeft w:val="0"/>
          <w:marRight w:val="0"/>
          <w:marTop w:val="0"/>
          <w:marBottom w:val="0"/>
          <w:divBdr>
            <w:top w:val="none" w:sz="0" w:space="0" w:color="auto"/>
            <w:left w:val="none" w:sz="0" w:space="0" w:color="auto"/>
            <w:bottom w:val="none" w:sz="0" w:space="0" w:color="auto"/>
            <w:right w:val="none" w:sz="0" w:space="0" w:color="auto"/>
          </w:divBdr>
        </w:div>
        <w:div w:id="779566082">
          <w:marLeft w:val="0"/>
          <w:marRight w:val="0"/>
          <w:marTop w:val="0"/>
          <w:marBottom w:val="0"/>
          <w:divBdr>
            <w:top w:val="none" w:sz="0" w:space="0" w:color="auto"/>
            <w:left w:val="none" w:sz="0" w:space="0" w:color="auto"/>
            <w:bottom w:val="none" w:sz="0" w:space="0" w:color="auto"/>
            <w:right w:val="none" w:sz="0" w:space="0" w:color="auto"/>
          </w:divBdr>
        </w:div>
        <w:div w:id="970860296">
          <w:marLeft w:val="0"/>
          <w:marRight w:val="0"/>
          <w:marTop w:val="0"/>
          <w:marBottom w:val="0"/>
          <w:divBdr>
            <w:top w:val="none" w:sz="0" w:space="0" w:color="auto"/>
            <w:left w:val="none" w:sz="0" w:space="0" w:color="auto"/>
            <w:bottom w:val="none" w:sz="0" w:space="0" w:color="auto"/>
            <w:right w:val="none" w:sz="0" w:space="0" w:color="auto"/>
          </w:divBdr>
        </w:div>
        <w:div w:id="17892676">
          <w:marLeft w:val="0"/>
          <w:marRight w:val="0"/>
          <w:marTop w:val="0"/>
          <w:marBottom w:val="0"/>
          <w:divBdr>
            <w:top w:val="none" w:sz="0" w:space="0" w:color="auto"/>
            <w:left w:val="none" w:sz="0" w:space="0" w:color="auto"/>
            <w:bottom w:val="none" w:sz="0" w:space="0" w:color="auto"/>
            <w:right w:val="none" w:sz="0" w:space="0" w:color="auto"/>
          </w:divBdr>
        </w:div>
        <w:div w:id="96214641">
          <w:marLeft w:val="0"/>
          <w:marRight w:val="0"/>
          <w:marTop w:val="0"/>
          <w:marBottom w:val="0"/>
          <w:divBdr>
            <w:top w:val="none" w:sz="0" w:space="0" w:color="auto"/>
            <w:left w:val="none" w:sz="0" w:space="0" w:color="auto"/>
            <w:bottom w:val="none" w:sz="0" w:space="0" w:color="auto"/>
            <w:right w:val="none" w:sz="0" w:space="0" w:color="auto"/>
          </w:divBdr>
        </w:div>
      </w:divsChild>
    </w:div>
    <w:div w:id="1654796244">
      <w:bodyDiv w:val="1"/>
      <w:marLeft w:val="0"/>
      <w:marRight w:val="0"/>
      <w:marTop w:val="0"/>
      <w:marBottom w:val="0"/>
      <w:divBdr>
        <w:top w:val="none" w:sz="0" w:space="0" w:color="auto"/>
        <w:left w:val="none" w:sz="0" w:space="0" w:color="auto"/>
        <w:bottom w:val="none" w:sz="0" w:space="0" w:color="auto"/>
        <w:right w:val="none" w:sz="0" w:space="0" w:color="auto"/>
      </w:divBdr>
    </w:div>
    <w:div w:id="1955862211">
      <w:bodyDiv w:val="1"/>
      <w:marLeft w:val="0"/>
      <w:marRight w:val="0"/>
      <w:marTop w:val="0"/>
      <w:marBottom w:val="0"/>
      <w:divBdr>
        <w:top w:val="none" w:sz="0" w:space="0" w:color="auto"/>
        <w:left w:val="none" w:sz="0" w:space="0" w:color="auto"/>
        <w:bottom w:val="none" w:sz="0" w:space="0" w:color="auto"/>
        <w:right w:val="none" w:sz="0" w:space="0" w:color="auto"/>
      </w:divBdr>
      <w:divsChild>
        <w:div w:id="1815829128">
          <w:marLeft w:val="0"/>
          <w:marRight w:val="0"/>
          <w:marTop w:val="0"/>
          <w:marBottom w:val="0"/>
          <w:divBdr>
            <w:top w:val="none" w:sz="0" w:space="0" w:color="auto"/>
            <w:left w:val="none" w:sz="0" w:space="0" w:color="auto"/>
            <w:bottom w:val="none" w:sz="0" w:space="0" w:color="auto"/>
            <w:right w:val="none" w:sz="0" w:space="0" w:color="auto"/>
          </w:divBdr>
        </w:div>
        <w:div w:id="632515307">
          <w:marLeft w:val="0"/>
          <w:marRight w:val="0"/>
          <w:marTop w:val="0"/>
          <w:marBottom w:val="0"/>
          <w:divBdr>
            <w:top w:val="none" w:sz="0" w:space="0" w:color="auto"/>
            <w:left w:val="none" w:sz="0" w:space="0" w:color="auto"/>
            <w:bottom w:val="none" w:sz="0" w:space="0" w:color="auto"/>
            <w:right w:val="none" w:sz="0" w:space="0" w:color="auto"/>
          </w:divBdr>
        </w:div>
        <w:div w:id="1745569518">
          <w:marLeft w:val="0"/>
          <w:marRight w:val="0"/>
          <w:marTop w:val="0"/>
          <w:marBottom w:val="0"/>
          <w:divBdr>
            <w:top w:val="none" w:sz="0" w:space="0" w:color="auto"/>
            <w:left w:val="none" w:sz="0" w:space="0" w:color="auto"/>
            <w:bottom w:val="none" w:sz="0" w:space="0" w:color="auto"/>
            <w:right w:val="none" w:sz="0" w:space="0" w:color="auto"/>
          </w:divBdr>
        </w:div>
        <w:div w:id="64188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csdessommets.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tmp"/><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3.w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E149-6C5B-41B1-8547-A7410528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3135</Words>
  <Characters>17245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C.S. Des Sommets</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Linda Robert</cp:lastModifiedBy>
  <cp:revision>2</cp:revision>
  <cp:lastPrinted>2016-04-22T18:32:00Z</cp:lastPrinted>
  <dcterms:created xsi:type="dcterms:W3CDTF">2019-02-25T16:05:00Z</dcterms:created>
  <dcterms:modified xsi:type="dcterms:W3CDTF">2019-02-25T16:05:00Z</dcterms:modified>
</cp:coreProperties>
</file>